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9D531" w14:textId="2D8CF21B" w:rsidR="003C7300" w:rsidRDefault="00750992" w:rsidP="003C7300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881">
        <w:rPr>
          <w:rFonts w:ascii="Times New Roman" w:hAnsi="Times New Roman" w:cs="Times New Roman"/>
          <w:sz w:val="24"/>
          <w:szCs w:val="24"/>
        </w:rPr>
        <w:t xml:space="preserve">Ata da </w:t>
      </w:r>
      <w:r w:rsidR="00BE25BC">
        <w:rPr>
          <w:rFonts w:ascii="Times New Roman" w:hAnsi="Times New Roman" w:cs="Times New Roman"/>
          <w:sz w:val="24"/>
          <w:szCs w:val="24"/>
        </w:rPr>
        <w:t>1</w:t>
      </w:r>
      <w:r w:rsidR="00A92DDD">
        <w:rPr>
          <w:rFonts w:ascii="Times New Roman" w:hAnsi="Times New Roman" w:cs="Times New Roman"/>
          <w:sz w:val="24"/>
          <w:szCs w:val="24"/>
        </w:rPr>
        <w:t>3</w:t>
      </w:r>
      <w:r w:rsidRPr="005D1881">
        <w:rPr>
          <w:rFonts w:ascii="Times New Roman" w:hAnsi="Times New Roman" w:cs="Times New Roman"/>
          <w:sz w:val="24"/>
          <w:szCs w:val="24"/>
        </w:rPr>
        <w:t>ª Sessão Ordinária d</w:t>
      </w:r>
      <w:r w:rsidR="00650CFE" w:rsidRPr="005D1881">
        <w:rPr>
          <w:rFonts w:ascii="Times New Roman" w:hAnsi="Times New Roman" w:cs="Times New Roman"/>
          <w:sz w:val="24"/>
          <w:szCs w:val="24"/>
        </w:rPr>
        <w:t>a</w:t>
      </w:r>
      <w:r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="00650CFE" w:rsidRPr="005D1881">
        <w:rPr>
          <w:rFonts w:ascii="Times New Roman" w:hAnsi="Times New Roman" w:cs="Times New Roman"/>
          <w:sz w:val="24"/>
          <w:szCs w:val="24"/>
        </w:rPr>
        <w:t>4ª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="00650CFE" w:rsidRPr="005D1881">
        <w:rPr>
          <w:rFonts w:ascii="Times New Roman" w:hAnsi="Times New Roman" w:cs="Times New Roman"/>
          <w:sz w:val="24"/>
          <w:szCs w:val="24"/>
        </w:rPr>
        <w:t>Sessão Legislativa</w:t>
      </w:r>
      <w:r w:rsidRPr="005D1881">
        <w:rPr>
          <w:rFonts w:ascii="Times New Roman" w:hAnsi="Times New Roman" w:cs="Times New Roman"/>
          <w:sz w:val="24"/>
          <w:szCs w:val="24"/>
        </w:rPr>
        <w:t xml:space="preserve"> da 1</w:t>
      </w:r>
      <w:r w:rsidR="00C36C83" w:rsidRPr="005D1881">
        <w:rPr>
          <w:rFonts w:ascii="Times New Roman" w:hAnsi="Times New Roman" w:cs="Times New Roman"/>
          <w:sz w:val="24"/>
          <w:szCs w:val="24"/>
        </w:rPr>
        <w:t>9</w:t>
      </w:r>
      <w:r w:rsidRPr="005D1881">
        <w:rPr>
          <w:rFonts w:ascii="Times New Roman" w:hAnsi="Times New Roman" w:cs="Times New Roman"/>
          <w:sz w:val="24"/>
          <w:szCs w:val="24"/>
        </w:rPr>
        <w:t>ª Legislatura em</w:t>
      </w:r>
      <w:r w:rsidR="00234FB2"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="00A92DDD">
        <w:rPr>
          <w:rFonts w:ascii="Times New Roman" w:hAnsi="Times New Roman" w:cs="Times New Roman"/>
          <w:sz w:val="24"/>
          <w:szCs w:val="24"/>
        </w:rPr>
        <w:t>22</w:t>
      </w:r>
      <w:r w:rsidR="00234FB2" w:rsidRPr="005D1881">
        <w:rPr>
          <w:rFonts w:ascii="Times New Roman" w:hAnsi="Times New Roman" w:cs="Times New Roman"/>
          <w:sz w:val="24"/>
          <w:szCs w:val="24"/>
        </w:rPr>
        <w:t xml:space="preserve"> de</w:t>
      </w:r>
      <w:r w:rsidR="006B1B96">
        <w:rPr>
          <w:rFonts w:ascii="Times New Roman" w:hAnsi="Times New Roman" w:cs="Times New Roman"/>
          <w:sz w:val="24"/>
          <w:szCs w:val="24"/>
        </w:rPr>
        <w:t xml:space="preserve"> </w:t>
      </w:r>
      <w:r w:rsidR="00BE25BC">
        <w:rPr>
          <w:rFonts w:ascii="Times New Roman" w:hAnsi="Times New Roman" w:cs="Times New Roman"/>
          <w:sz w:val="24"/>
          <w:szCs w:val="24"/>
        </w:rPr>
        <w:t>maio</w:t>
      </w:r>
      <w:r w:rsidRPr="005D1881">
        <w:rPr>
          <w:rFonts w:ascii="Times New Roman" w:hAnsi="Times New Roman" w:cs="Times New Roman"/>
          <w:sz w:val="24"/>
          <w:szCs w:val="24"/>
        </w:rPr>
        <w:t xml:space="preserve"> de 202</w:t>
      </w:r>
      <w:r w:rsidR="00095AFF" w:rsidRPr="005D1881">
        <w:rPr>
          <w:rFonts w:ascii="Times New Roman" w:hAnsi="Times New Roman" w:cs="Times New Roman"/>
          <w:sz w:val="24"/>
          <w:szCs w:val="24"/>
        </w:rPr>
        <w:t>4</w:t>
      </w:r>
      <w:r w:rsidR="002507E0" w:rsidRPr="005D1881">
        <w:rPr>
          <w:rFonts w:ascii="Times New Roman" w:hAnsi="Times New Roman" w:cs="Times New Roman"/>
          <w:sz w:val="24"/>
          <w:szCs w:val="24"/>
        </w:rPr>
        <w:t>.</w:t>
      </w:r>
      <w:r w:rsidR="00824FBC"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="00095AFF" w:rsidRPr="005D1881">
        <w:rPr>
          <w:rFonts w:ascii="Times New Roman" w:hAnsi="Times New Roman" w:cs="Times New Roman"/>
          <w:sz w:val="24"/>
          <w:szCs w:val="24"/>
        </w:rPr>
        <w:t>Aos</w:t>
      </w:r>
      <w:r w:rsidR="00A92DDD">
        <w:rPr>
          <w:rFonts w:ascii="Times New Roman" w:hAnsi="Times New Roman" w:cs="Times New Roman"/>
          <w:sz w:val="24"/>
          <w:szCs w:val="24"/>
        </w:rPr>
        <w:t xml:space="preserve"> vinte e dois</w:t>
      </w:r>
      <w:r w:rsidR="00095AFF" w:rsidRPr="005D1881">
        <w:rPr>
          <w:rFonts w:ascii="Times New Roman" w:hAnsi="Times New Roman" w:cs="Times New Roman"/>
          <w:sz w:val="24"/>
          <w:szCs w:val="24"/>
        </w:rPr>
        <w:t xml:space="preserve"> dias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 do</w:t>
      </w:r>
      <w:r w:rsidRPr="005D1881">
        <w:rPr>
          <w:rFonts w:ascii="Times New Roman" w:hAnsi="Times New Roman" w:cs="Times New Roman"/>
          <w:sz w:val="24"/>
          <w:szCs w:val="24"/>
        </w:rPr>
        <w:t xml:space="preserve"> mês de </w:t>
      </w:r>
      <w:r w:rsidR="00BE25BC">
        <w:rPr>
          <w:rFonts w:ascii="Times New Roman" w:hAnsi="Times New Roman" w:cs="Times New Roman"/>
          <w:sz w:val="24"/>
          <w:szCs w:val="24"/>
        </w:rPr>
        <w:t>maio</w:t>
      </w:r>
      <w:r w:rsidRPr="005D1881">
        <w:rPr>
          <w:rFonts w:ascii="Times New Roman" w:hAnsi="Times New Roman" w:cs="Times New Roman"/>
          <w:sz w:val="24"/>
          <w:szCs w:val="24"/>
        </w:rPr>
        <w:t xml:space="preserve"> do ano de </w:t>
      </w:r>
      <w:r w:rsidR="00A268FA" w:rsidRPr="005D1881">
        <w:rPr>
          <w:rFonts w:ascii="Times New Roman" w:hAnsi="Times New Roman" w:cs="Times New Roman"/>
          <w:sz w:val="24"/>
          <w:szCs w:val="24"/>
        </w:rPr>
        <w:t xml:space="preserve">dois mil e vinte e </w:t>
      </w:r>
      <w:r w:rsidR="00095AFF" w:rsidRPr="005D1881">
        <w:rPr>
          <w:rFonts w:ascii="Times New Roman" w:hAnsi="Times New Roman" w:cs="Times New Roman"/>
          <w:sz w:val="24"/>
          <w:szCs w:val="24"/>
        </w:rPr>
        <w:t>quatro</w:t>
      </w:r>
      <w:r w:rsidR="00A268FA" w:rsidRPr="005D1881">
        <w:rPr>
          <w:rFonts w:ascii="Times New Roman" w:hAnsi="Times New Roman" w:cs="Times New Roman"/>
          <w:sz w:val="24"/>
          <w:szCs w:val="24"/>
        </w:rPr>
        <w:t xml:space="preserve">, às nove 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horas, </w:t>
      </w:r>
      <w:r w:rsidR="00A268FA" w:rsidRPr="005D1881">
        <w:rPr>
          <w:rFonts w:ascii="Times New Roman" w:hAnsi="Times New Roman" w:cs="Times New Roman"/>
          <w:sz w:val="24"/>
          <w:szCs w:val="24"/>
        </w:rPr>
        <w:t xml:space="preserve">no plenário da Câmara Municipal, </w:t>
      </w:r>
      <w:r w:rsidR="002507E0" w:rsidRPr="005D1881">
        <w:rPr>
          <w:rFonts w:ascii="Times New Roman" w:hAnsi="Times New Roman" w:cs="Times New Roman"/>
          <w:sz w:val="24"/>
          <w:szCs w:val="24"/>
        </w:rPr>
        <w:t>foi realizada a</w:t>
      </w:r>
      <w:r w:rsidR="00BE25BC">
        <w:rPr>
          <w:rFonts w:ascii="Times New Roman" w:hAnsi="Times New Roman" w:cs="Times New Roman"/>
          <w:sz w:val="24"/>
          <w:szCs w:val="24"/>
        </w:rPr>
        <w:t xml:space="preserve"> décima</w:t>
      </w:r>
      <w:r w:rsidR="004D2B1F">
        <w:rPr>
          <w:rFonts w:ascii="Times New Roman" w:hAnsi="Times New Roman" w:cs="Times New Roman"/>
          <w:sz w:val="24"/>
          <w:szCs w:val="24"/>
        </w:rPr>
        <w:t xml:space="preserve"> </w:t>
      </w:r>
      <w:r w:rsidR="00A92DDD">
        <w:rPr>
          <w:rFonts w:ascii="Times New Roman" w:hAnsi="Times New Roman" w:cs="Times New Roman"/>
          <w:sz w:val="24"/>
          <w:szCs w:val="24"/>
        </w:rPr>
        <w:t>terceira</w:t>
      </w:r>
      <w:r w:rsidRPr="005D1881">
        <w:rPr>
          <w:rFonts w:ascii="Times New Roman" w:hAnsi="Times New Roman" w:cs="Times New Roman"/>
          <w:sz w:val="24"/>
          <w:szCs w:val="24"/>
        </w:rPr>
        <w:t xml:space="preserve"> Sessão Ordinária d</w:t>
      </w:r>
      <w:r w:rsidR="00095AFF" w:rsidRPr="005D1881">
        <w:rPr>
          <w:rFonts w:ascii="Times New Roman" w:hAnsi="Times New Roman" w:cs="Times New Roman"/>
          <w:sz w:val="24"/>
          <w:szCs w:val="24"/>
        </w:rPr>
        <w:t>a quarta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="00095AFF" w:rsidRPr="005D1881">
        <w:rPr>
          <w:rFonts w:ascii="Times New Roman" w:hAnsi="Times New Roman" w:cs="Times New Roman"/>
          <w:sz w:val="24"/>
          <w:szCs w:val="24"/>
        </w:rPr>
        <w:t>Sessão Legislativa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 da décima </w:t>
      </w:r>
      <w:r w:rsidR="00C36C83" w:rsidRPr="005D1881">
        <w:rPr>
          <w:rFonts w:ascii="Times New Roman" w:hAnsi="Times New Roman" w:cs="Times New Roman"/>
          <w:sz w:val="24"/>
          <w:szCs w:val="24"/>
        </w:rPr>
        <w:t>nona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 Legislatura, sob a presidência do vereador </w:t>
      </w:r>
      <w:r w:rsidR="00A268FA" w:rsidRPr="005D1881">
        <w:rPr>
          <w:rFonts w:ascii="Times New Roman" w:hAnsi="Times New Roman" w:cs="Times New Roman"/>
          <w:sz w:val="24"/>
          <w:szCs w:val="24"/>
        </w:rPr>
        <w:t>Yuri Cortez de Menezes</w:t>
      </w:r>
      <w:r w:rsidR="002507E0" w:rsidRPr="005D1881">
        <w:rPr>
          <w:rFonts w:ascii="Times New Roman" w:hAnsi="Times New Roman" w:cs="Times New Roman"/>
          <w:sz w:val="24"/>
          <w:szCs w:val="24"/>
        </w:rPr>
        <w:t>, secretariado pelo vereador</w:t>
      </w:r>
      <w:r w:rsidR="00CD7A6A">
        <w:rPr>
          <w:rFonts w:ascii="Times New Roman" w:hAnsi="Times New Roman" w:cs="Times New Roman"/>
          <w:sz w:val="24"/>
          <w:szCs w:val="24"/>
        </w:rPr>
        <w:t xml:space="preserve"> </w:t>
      </w:r>
      <w:r w:rsidR="00CD7A6A">
        <w:rPr>
          <w:rFonts w:ascii="Times New Roman" w:hAnsi="Times New Roman" w:cs="Times New Roman"/>
          <w:sz w:val="24"/>
          <w:szCs w:val="24"/>
        </w:rPr>
        <w:t>Paulo Roberto de Souza Rodrigues</w:t>
      </w:r>
      <w:r w:rsidR="002507E0" w:rsidRPr="005D1881">
        <w:rPr>
          <w:rFonts w:ascii="Times New Roman" w:hAnsi="Times New Roman" w:cs="Times New Roman"/>
          <w:sz w:val="24"/>
          <w:szCs w:val="24"/>
        </w:rPr>
        <w:t>. Além dos membros da Mesa Diretora, fizeram-se presentes os seguintes vereadores:</w:t>
      </w:r>
      <w:r w:rsidR="00544F7B">
        <w:rPr>
          <w:rFonts w:ascii="Times New Roman" w:hAnsi="Times New Roman" w:cs="Times New Roman"/>
          <w:sz w:val="24"/>
          <w:szCs w:val="24"/>
        </w:rPr>
        <w:t xml:space="preserve"> </w:t>
      </w:r>
      <w:r w:rsidR="004D2B1F" w:rsidRPr="005D1881">
        <w:rPr>
          <w:rFonts w:ascii="Times New Roman" w:hAnsi="Times New Roman" w:cs="Times New Roman"/>
          <w:sz w:val="24"/>
          <w:szCs w:val="24"/>
        </w:rPr>
        <w:t>Ezechias José do Nascimento</w:t>
      </w:r>
      <w:r w:rsidR="004D2B1F">
        <w:rPr>
          <w:rFonts w:ascii="Times New Roman" w:hAnsi="Times New Roman" w:cs="Times New Roman"/>
          <w:sz w:val="24"/>
          <w:szCs w:val="24"/>
        </w:rPr>
        <w:t xml:space="preserve">, </w:t>
      </w:r>
      <w:r w:rsidR="001F551A" w:rsidRPr="005D1881">
        <w:rPr>
          <w:rFonts w:ascii="Times New Roman" w:hAnsi="Times New Roman" w:cs="Times New Roman"/>
          <w:sz w:val="24"/>
          <w:szCs w:val="24"/>
        </w:rPr>
        <w:t>Gilberto Medeiros da Silva,</w:t>
      </w:r>
      <w:r w:rsidR="001F551A">
        <w:rPr>
          <w:rFonts w:ascii="Times New Roman" w:hAnsi="Times New Roman" w:cs="Times New Roman"/>
          <w:sz w:val="24"/>
          <w:szCs w:val="24"/>
        </w:rPr>
        <w:t xml:space="preserve"> </w:t>
      </w:r>
      <w:r w:rsidR="00234FB2" w:rsidRPr="005D1881">
        <w:rPr>
          <w:rFonts w:ascii="Times New Roman" w:hAnsi="Times New Roman" w:cs="Times New Roman"/>
          <w:sz w:val="24"/>
          <w:szCs w:val="24"/>
        </w:rPr>
        <w:t>Jorge Affonso Barros de Mello,</w:t>
      </w:r>
      <w:r w:rsidR="001F551A">
        <w:rPr>
          <w:rFonts w:ascii="Times New Roman" w:hAnsi="Times New Roman" w:cs="Times New Roman"/>
          <w:sz w:val="24"/>
          <w:szCs w:val="24"/>
        </w:rPr>
        <w:t xml:space="preserve"> </w:t>
      </w:r>
      <w:r w:rsidR="001F551A" w:rsidRPr="005D1881">
        <w:rPr>
          <w:rFonts w:ascii="Times New Roman" w:hAnsi="Times New Roman" w:cs="Times New Roman"/>
          <w:sz w:val="24"/>
          <w:szCs w:val="24"/>
        </w:rPr>
        <w:t>José Genildo da Silva</w:t>
      </w:r>
      <w:r w:rsidR="001F551A">
        <w:rPr>
          <w:rFonts w:ascii="Times New Roman" w:hAnsi="Times New Roman" w:cs="Times New Roman"/>
          <w:sz w:val="24"/>
          <w:szCs w:val="24"/>
        </w:rPr>
        <w:t>,</w:t>
      </w:r>
      <w:r w:rsidR="00234FB2"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="00544F7B">
        <w:rPr>
          <w:rFonts w:ascii="Times New Roman" w:hAnsi="Times New Roman" w:cs="Times New Roman"/>
          <w:sz w:val="24"/>
          <w:szCs w:val="24"/>
        </w:rPr>
        <w:t>José Wagner Costa da Silva</w:t>
      </w:r>
      <w:r w:rsidR="00BE25BC">
        <w:rPr>
          <w:rFonts w:ascii="Times New Roman" w:hAnsi="Times New Roman" w:cs="Times New Roman"/>
          <w:sz w:val="24"/>
          <w:szCs w:val="24"/>
        </w:rPr>
        <w:t>,</w:t>
      </w:r>
      <w:r w:rsidR="00544F7B">
        <w:rPr>
          <w:rFonts w:ascii="Times New Roman" w:hAnsi="Times New Roman" w:cs="Times New Roman"/>
          <w:sz w:val="24"/>
          <w:szCs w:val="24"/>
        </w:rPr>
        <w:t xml:space="preserve"> </w:t>
      </w:r>
      <w:r w:rsidR="001F551A">
        <w:rPr>
          <w:rFonts w:ascii="Times New Roman" w:hAnsi="Times New Roman" w:cs="Times New Roman"/>
          <w:sz w:val="24"/>
          <w:szCs w:val="24"/>
        </w:rPr>
        <w:t>Marcelo Caldas Nunes</w:t>
      </w:r>
      <w:r w:rsidR="00FA5626">
        <w:rPr>
          <w:rFonts w:ascii="Times New Roman" w:hAnsi="Times New Roman" w:cs="Times New Roman"/>
          <w:sz w:val="24"/>
          <w:szCs w:val="24"/>
        </w:rPr>
        <w:t>,</w:t>
      </w:r>
      <w:r w:rsidR="001F551A"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="004D2B1F" w:rsidRPr="005D1881">
        <w:rPr>
          <w:rFonts w:ascii="Times New Roman" w:hAnsi="Times New Roman" w:cs="Times New Roman"/>
          <w:sz w:val="24"/>
          <w:szCs w:val="24"/>
        </w:rPr>
        <w:t>Nilson do Nascimento Santos</w:t>
      </w:r>
      <w:r w:rsidR="004D2B1F">
        <w:rPr>
          <w:rFonts w:ascii="Times New Roman" w:hAnsi="Times New Roman" w:cs="Times New Roman"/>
          <w:sz w:val="24"/>
          <w:szCs w:val="24"/>
        </w:rPr>
        <w:t xml:space="preserve">, </w:t>
      </w:r>
      <w:r w:rsidR="002507E0" w:rsidRPr="005D1881">
        <w:rPr>
          <w:rFonts w:ascii="Times New Roman" w:hAnsi="Times New Roman" w:cs="Times New Roman"/>
          <w:sz w:val="24"/>
          <w:szCs w:val="24"/>
        </w:rPr>
        <w:t>Ricardo Francisco Brito da Silva</w:t>
      </w:r>
      <w:r w:rsidR="00A268FA" w:rsidRPr="005D1881">
        <w:rPr>
          <w:rFonts w:ascii="Times New Roman" w:hAnsi="Times New Roman" w:cs="Times New Roman"/>
          <w:sz w:val="24"/>
          <w:szCs w:val="24"/>
        </w:rPr>
        <w:t xml:space="preserve"> e</w:t>
      </w:r>
      <w:r w:rsidR="00937384"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="00C36C83" w:rsidRPr="005D1881">
        <w:rPr>
          <w:rFonts w:ascii="Times New Roman" w:hAnsi="Times New Roman" w:cs="Times New Roman"/>
          <w:sz w:val="24"/>
          <w:szCs w:val="24"/>
        </w:rPr>
        <w:t>Víctor Kummer Rocha</w:t>
      </w:r>
      <w:r w:rsidR="000E567D">
        <w:rPr>
          <w:rFonts w:ascii="Times New Roman" w:hAnsi="Times New Roman" w:cs="Times New Roman"/>
          <w:sz w:val="24"/>
          <w:szCs w:val="24"/>
        </w:rPr>
        <w:t>, registrando-se a ausência do vereador</w:t>
      </w:r>
      <w:r w:rsidR="004D2B1F">
        <w:rPr>
          <w:rFonts w:ascii="Times New Roman" w:hAnsi="Times New Roman" w:cs="Times New Roman"/>
          <w:sz w:val="24"/>
          <w:szCs w:val="24"/>
        </w:rPr>
        <w:t xml:space="preserve"> </w:t>
      </w:r>
      <w:r w:rsidR="004D2B1F" w:rsidRPr="005D1881">
        <w:rPr>
          <w:rFonts w:ascii="Times New Roman" w:hAnsi="Times New Roman" w:cs="Times New Roman"/>
          <w:sz w:val="24"/>
          <w:szCs w:val="24"/>
        </w:rPr>
        <w:t>Augusto Jorge Granjeiro Costa Carnaúba</w:t>
      </w:r>
      <w:r w:rsidR="00A92DDD">
        <w:rPr>
          <w:rFonts w:ascii="Times New Roman" w:hAnsi="Times New Roman" w:cs="Times New Roman"/>
          <w:sz w:val="24"/>
          <w:szCs w:val="24"/>
        </w:rPr>
        <w:t xml:space="preserve">, </w:t>
      </w:r>
      <w:r w:rsidR="00A92DDD">
        <w:rPr>
          <w:rFonts w:ascii="Times New Roman" w:hAnsi="Times New Roman" w:cs="Times New Roman"/>
          <w:sz w:val="24"/>
          <w:szCs w:val="24"/>
        </w:rPr>
        <w:t>Ednaldo Santos da Rocha</w:t>
      </w:r>
      <w:r w:rsidR="00A92DDD">
        <w:rPr>
          <w:rFonts w:ascii="Times New Roman" w:hAnsi="Times New Roman" w:cs="Times New Roman"/>
          <w:sz w:val="24"/>
          <w:szCs w:val="24"/>
        </w:rPr>
        <w:t xml:space="preserve">, </w:t>
      </w:r>
      <w:r w:rsidR="00A92DDD" w:rsidRPr="005D1881">
        <w:rPr>
          <w:rFonts w:ascii="Times New Roman" w:hAnsi="Times New Roman" w:cs="Times New Roman"/>
          <w:sz w:val="24"/>
          <w:szCs w:val="24"/>
        </w:rPr>
        <w:t>Everaldo Pereira Lopes Júnior</w:t>
      </w:r>
      <w:r w:rsidR="00A92DDD">
        <w:rPr>
          <w:rFonts w:ascii="Times New Roman" w:hAnsi="Times New Roman" w:cs="Times New Roman"/>
          <w:sz w:val="24"/>
          <w:szCs w:val="24"/>
        </w:rPr>
        <w:t xml:space="preserve"> e </w:t>
      </w:r>
      <w:r w:rsidR="00A92DDD" w:rsidRPr="005D1881">
        <w:rPr>
          <w:rFonts w:ascii="Times New Roman" w:hAnsi="Times New Roman" w:cs="Times New Roman"/>
          <w:sz w:val="24"/>
          <w:szCs w:val="24"/>
        </w:rPr>
        <w:t>Ledice Tenório Cavalcante</w:t>
      </w:r>
      <w:r w:rsidR="00BE25BC">
        <w:rPr>
          <w:rFonts w:ascii="Times New Roman" w:hAnsi="Times New Roman" w:cs="Times New Roman"/>
          <w:sz w:val="24"/>
          <w:szCs w:val="24"/>
        </w:rPr>
        <w:t xml:space="preserve">. </w:t>
      </w:r>
      <w:r w:rsidR="002507E0" w:rsidRPr="005D1881">
        <w:rPr>
          <w:rFonts w:ascii="Times New Roman" w:hAnsi="Times New Roman" w:cs="Times New Roman"/>
          <w:sz w:val="24"/>
          <w:szCs w:val="24"/>
        </w:rPr>
        <w:t>Havendo quorum regimental, o presidente declarou aberta a Sessão</w:t>
      </w:r>
      <w:r w:rsidR="00434D45" w:rsidRPr="005D1881">
        <w:rPr>
          <w:rFonts w:ascii="Times New Roman" w:hAnsi="Times New Roman" w:cs="Times New Roman"/>
          <w:sz w:val="24"/>
          <w:szCs w:val="24"/>
        </w:rPr>
        <w:t xml:space="preserve"> </w:t>
      </w:r>
      <w:r w:rsidR="00AD2E4E" w:rsidRPr="005D1881">
        <w:rPr>
          <w:rFonts w:ascii="Times New Roman" w:hAnsi="Times New Roman" w:cs="Times New Roman"/>
          <w:sz w:val="24"/>
          <w:szCs w:val="24"/>
        </w:rPr>
        <w:t xml:space="preserve">e autorizou a leitura de um trecho bíblico. </w:t>
      </w:r>
      <w:r w:rsidR="00FD300E" w:rsidRPr="005D1881">
        <w:rPr>
          <w:rFonts w:ascii="Times New Roman" w:hAnsi="Times New Roman" w:cs="Times New Roman"/>
          <w:sz w:val="24"/>
          <w:szCs w:val="24"/>
        </w:rPr>
        <w:t>A</w:t>
      </w:r>
      <w:r w:rsidR="00AD2E4E" w:rsidRPr="005D1881">
        <w:rPr>
          <w:rFonts w:ascii="Times New Roman" w:hAnsi="Times New Roman" w:cs="Times New Roman"/>
          <w:sz w:val="24"/>
          <w:szCs w:val="24"/>
        </w:rPr>
        <w:t>to contínuo, autorizou</w:t>
      </w:r>
      <w:r w:rsidR="00FD300E" w:rsidRPr="005D1881">
        <w:rPr>
          <w:rFonts w:ascii="Times New Roman" w:hAnsi="Times New Roman" w:cs="Times New Roman"/>
          <w:sz w:val="24"/>
          <w:szCs w:val="24"/>
        </w:rPr>
        <w:t xml:space="preserve"> a leitura da ata da Sessão anterior, tendo o vereador </w:t>
      </w:r>
      <w:r w:rsidR="00E8584F">
        <w:rPr>
          <w:rFonts w:ascii="Times New Roman" w:hAnsi="Times New Roman" w:cs="Times New Roman"/>
          <w:sz w:val="24"/>
          <w:szCs w:val="24"/>
        </w:rPr>
        <w:t>Ricardo do Braz</w:t>
      </w:r>
      <w:r w:rsidR="00FD300E" w:rsidRPr="005D1881">
        <w:rPr>
          <w:rFonts w:ascii="Times New Roman" w:hAnsi="Times New Roman" w:cs="Times New Roman"/>
          <w:sz w:val="24"/>
          <w:szCs w:val="24"/>
        </w:rPr>
        <w:t xml:space="preserve"> solicita</w:t>
      </w:r>
      <w:r w:rsidR="00E8584F">
        <w:rPr>
          <w:rFonts w:ascii="Times New Roman" w:hAnsi="Times New Roman" w:cs="Times New Roman"/>
          <w:sz w:val="24"/>
          <w:szCs w:val="24"/>
        </w:rPr>
        <w:t>do</w:t>
      </w:r>
      <w:r w:rsidR="00FD300E" w:rsidRPr="005D1881">
        <w:rPr>
          <w:rFonts w:ascii="Times New Roman" w:hAnsi="Times New Roman" w:cs="Times New Roman"/>
          <w:sz w:val="24"/>
          <w:szCs w:val="24"/>
        </w:rPr>
        <w:t xml:space="preserve"> a dispensa da referida leitura e o pedido, sendo colocado em votação, foi aprovado por</w:t>
      </w:r>
      <w:r w:rsidR="006F7160">
        <w:rPr>
          <w:rFonts w:ascii="Times New Roman" w:hAnsi="Times New Roman" w:cs="Times New Roman"/>
          <w:sz w:val="24"/>
          <w:szCs w:val="24"/>
        </w:rPr>
        <w:t xml:space="preserve"> </w:t>
      </w:r>
      <w:r w:rsidR="00E8584F">
        <w:rPr>
          <w:rFonts w:ascii="Times New Roman" w:hAnsi="Times New Roman" w:cs="Times New Roman"/>
          <w:sz w:val="24"/>
          <w:szCs w:val="24"/>
        </w:rPr>
        <w:t>nove</w:t>
      </w:r>
      <w:r w:rsidR="004D2B1F">
        <w:rPr>
          <w:rFonts w:ascii="Times New Roman" w:hAnsi="Times New Roman" w:cs="Times New Roman"/>
          <w:sz w:val="24"/>
          <w:szCs w:val="24"/>
        </w:rPr>
        <w:t xml:space="preserve"> votos favoráveis e um contrário, o do vereador Jorge Mello</w:t>
      </w:r>
      <w:r w:rsidR="00E1650B">
        <w:rPr>
          <w:rFonts w:ascii="Times New Roman" w:hAnsi="Times New Roman" w:cs="Times New Roman"/>
          <w:sz w:val="24"/>
          <w:szCs w:val="24"/>
        </w:rPr>
        <w:t xml:space="preserve">. </w:t>
      </w:r>
      <w:r w:rsidR="002507E0" w:rsidRPr="005D1881">
        <w:rPr>
          <w:rFonts w:ascii="Times New Roman" w:hAnsi="Times New Roman" w:cs="Times New Roman"/>
          <w:sz w:val="24"/>
          <w:szCs w:val="24"/>
        </w:rPr>
        <w:t>Em seguida, p</w:t>
      </w:r>
      <w:r w:rsidR="004D4B73" w:rsidRPr="005D1881">
        <w:rPr>
          <w:rFonts w:ascii="Times New Roman" w:hAnsi="Times New Roman" w:cs="Times New Roman"/>
          <w:sz w:val="24"/>
          <w:szCs w:val="24"/>
        </w:rPr>
        <w:t>assou à leitura do Expediente, a</w:t>
      </w:r>
      <w:r w:rsidR="002507E0" w:rsidRPr="005D1881">
        <w:rPr>
          <w:rFonts w:ascii="Times New Roman" w:hAnsi="Times New Roman" w:cs="Times New Roman"/>
          <w:sz w:val="24"/>
          <w:szCs w:val="24"/>
        </w:rPr>
        <w:t xml:space="preserve"> qual constou </w:t>
      </w:r>
      <w:r w:rsidR="004D4B73" w:rsidRPr="005D1881">
        <w:rPr>
          <w:rFonts w:ascii="Times New Roman" w:hAnsi="Times New Roman" w:cs="Times New Roman"/>
          <w:sz w:val="24"/>
          <w:szCs w:val="24"/>
        </w:rPr>
        <w:t>do seguinte:</w:t>
      </w:r>
      <w:r w:rsidR="003C7300" w:rsidRPr="003C7300">
        <w:rPr>
          <w:rFonts w:ascii="Times New Roman" w:hAnsi="Times New Roman" w:cs="Times New Roman"/>
          <w:sz w:val="24"/>
          <w:szCs w:val="24"/>
        </w:rPr>
        <w:t xml:space="preserve"> </w:t>
      </w:r>
      <w:r w:rsidR="003C7300">
        <w:rPr>
          <w:rFonts w:ascii="Times New Roman" w:hAnsi="Times New Roman" w:cs="Times New Roman"/>
          <w:sz w:val="24"/>
          <w:szCs w:val="24"/>
        </w:rPr>
        <w:t xml:space="preserve">Mensagem nº 21/2024 enviando o Projeto de Lei nº 21, de 09 de maio de 2024, que “Dispõe sobre a instituição da Gestão Democrática no Sistema Municipal de Ensino Público de </w:t>
      </w:r>
      <w:r w:rsidR="003C7300">
        <w:rPr>
          <w:rFonts w:ascii="Times New Roman" w:hAnsi="Times New Roman" w:cs="Times New Roman"/>
          <w:sz w:val="24"/>
          <w:szCs w:val="24"/>
        </w:rPr>
        <w:t>M</w:t>
      </w:r>
      <w:r w:rsidR="003C7300">
        <w:rPr>
          <w:rFonts w:ascii="Times New Roman" w:hAnsi="Times New Roman" w:cs="Times New Roman"/>
          <w:sz w:val="24"/>
          <w:szCs w:val="24"/>
        </w:rPr>
        <w:t>arechal Deodoro/AL, altera as Leis Municipais nº 1.010, de 30 de agosto de 2011 e nº 1.367, de 24 de março de 2021 e adota outras providências</w:t>
      </w:r>
      <w:r w:rsidR="003C7300">
        <w:rPr>
          <w:rFonts w:ascii="Times New Roman" w:hAnsi="Times New Roman" w:cs="Times New Roman"/>
          <w:sz w:val="24"/>
          <w:szCs w:val="24"/>
        </w:rPr>
        <w:t xml:space="preserve">”; </w:t>
      </w:r>
      <w:r w:rsidR="003C7300" w:rsidRPr="006D179B">
        <w:rPr>
          <w:rFonts w:ascii="Times New Roman" w:hAnsi="Times New Roman" w:cs="Times New Roman"/>
          <w:sz w:val="24"/>
          <w:szCs w:val="24"/>
        </w:rPr>
        <w:t>Mensagem nº 24/2024 enviando o Projeto de Lei nº 24, de 17 de maio de 2024, que “</w:t>
      </w:r>
      <w:r w:rsidR="003C7300">
        <w:rPr>
          <w:rFonts w:ascii="Times New Roman" w:hAnsi="Times New Roman" w:cs="Times New Roman"/>
          <w:sz w:val="24"/>
          <w:szCs w:val="24"/>
        </w:rPr>
        <w:t>Autoriza o Poder Executivo a contratar operação de crédito com o Banco do Brasil S/A e dá outras providências</w:t>
      </w:r>
      <w:r w:rsidR="003C7300">
        <w:rPr>
          <w:rFonts w:ascii="Times New Roman" w:hAnsi="Times New Roman" w:cs="Times New Roman"/>
          <w:sz w:val="24"/>
          <w:szCs w:val="24"/>
        </w:rPr>
        <w:t xml:space="preserve">”; </w:t>
      </w:r>
      <w:r w:rsidR="003C7300">
        <w:rPr>
          <w:rFonts w:ascii="Times New Roman" w:hAnsi="Times New Roman" w:cs="Times New Roman"/>
          <w:sz w:val="24"/>
          <w:szCs w:val="24"/>
        </w:rPr>
        <w:t>Projeto de Decreto Legislativo nº 02/2024, de autoria do vereador Nelson Ned, que “Concede o título de cidadão honorário de Marechal Deodoro ao Sr. Fábio Bezerra Cavalcanti e a</w:t>
      </w:r>
      <w:r w:rsidR="003C7300">
        <w:rPr>
          <w:rFonts w:ascii="Times New Roman" w:hAnsi="Times New Roman" w:cs="Times New Roman"/>
          <w:sz w:val="24"/>
          <w:szCs w:val="24"/>
        </w:rPr>
        <w:t>do</w:t>
      </w:r>
      <w:r w:rsidR="003C7300">
        <w:rPr>
          <w:rFonts w:ascii="Times New Roman" w:hAnsi="Times New Roman" w:cs="Times New Roman"/>
          <w:sz w:val="24"/>
          <w:szCs w:val="24"/>
        </w:rPr>
        <w:t>ta outras providências</w:t>
      </w:r>
      <w:r w:rsidR="003C7300">
        <w:rPr>
          <w:rFonts w:ascii="Times New Roman" w:hAnsi="Times New Roman" w:cs="Times New Roman"/>
          <w:sz w:val="24"/>
          <w:szCs w:val="24"/>
        </w:rPr>
        <w:t xml:space="preserve">”; </w:t>
      </w:r>
      <w:r w:rsidR="003C7300" w:rsidRPr="007B2DC3">
        <w:rPr>
          <w:rFonts w:ascii="Times New Roman" w:hAnsi="Times New Roman" w:cs="Times New Roman"/>
          <w:sz w:val="24"/>
          <w:szCs w:val="24"/>
        </w:rPr>
        <w:t xml:space="preserve">Indicações nºs </w:t>
      </w:r>
      <w:r w:rsidR="003C7300">
        <w:rPr>
          <w:rFonts w:ascii="Times New Roman" w:hAnsi="Times New Roman" w:cs="Times New Roman"/>
          <w:sz w:val="24"/>
          <w:szCs w:val="24"/>
        </w:rPr>
        <w:t>058</w:t>
      </w:r>
      <w:r w:rsidR="003C7300" w:rsidRPr="007B2DC3">
        <w:rPr>
          <w:rFonts w:ascii="Times New Roman" w:hAnsi="Times New Roman" w:cs="Times New Roman"/>
          <w:sz w:val="24"/>
          <w:szCs w:val="24"/>
        </w:rPr>
        <w:t xml:space="preserve"> a </w:t>
      </w:r>
      <w:r w:rsidR="003C7300">
        <w:rPr>
          <w:rFonts w:ascii="Times New Roman" w:hAnsi="Times New Roman" w:cs="Times New Roman"/>
          <w:sz w:val="24"/>
          <w:szCs w:val="24"/>
        </w:rPr>
        <w:t xml:space="preserve">060 e </w:t>
      </w:r>
      <w:r w:rsidR="003C7300">
        <w:rPr>
          <w:rFonts w:ascii="Times New Roman" w:hAnsi="Times New Roman" w:cs="Times New Roman"/>
          <w:sz w:val="24"/>
          <w:szCs w:val="24"/>
        </w:rPr>
        <w:t>062</w:t>
      </w:r>
      <w:r w:rsidR="003C7300" w:rsidRPr="007B2DC3">
        <w:rPr>
          <w:rFonts w:ascii="Times New Roman" w:hAnsi="Times New Roman" w:cs="Times New Roman"/>
          <w:sz w:val="24"/>
          <w:szCs w:val="24"/>
        </w:rPr>
        <w:t xml:space="preserve">/2024, de autoria do vereador </w:t>
      </w:r>
      <w:r w:rsidR="003C7300">
        <w:rPr>
          <w:rFonts w:ascii="Times New Roman" w:hAnsi="Times New Roman" w:cs="Times New Roman"/>
          <w:sz w:val="24"/>
          <w:szCs w:val="24"/>
        </w:rPr>
        <w:t>Betinho da Barra Nova:</w:t>
      </w:r>
      <w:r w:rsidR="003C7300">
        <w:rPr>
          <w:rFonts w:ascii="Times New Roman" w:hAnsi="Times New Roman" w:cs="Times New Roman"/>
          <w:sz w:val="24"/>
          <w:szCs w:val="24"/>
        </w:rPr>
        <w:t xml:space="preserve"> </w:t>
      </w:r>
      <w:r w:rsidR="003C7300" w:rsidRPr="007B2DC3">
        <w:rPr>
          <w:rFonts w:ascii="Times New Roman" w:hAnsi="Times New Roman" w:cs="Times New Roman"/>
          <w:sz w:val="24"/>
          <w:szCs w:val="24"/>
        </w:rPr>
        <w:t>0</w:t>
      </w:r>
      <w:r w:rsidR="003C7300">
        <w:rPr>
          <w:rFonts w:ascii="Times New Roman" w:hAnsi="Times New Roman" w:cs="Times New Roman"/>
          <w:sz w:val="24"/>
          <w:szCs w:val="24"/>
        </w:rPr>
        <w:t>58</w:t>
      </w:r>
      <w:r w:rsidR="003C7300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3C7300">
        <w:rPr>
          <w:rFonts w:ascii="Times New Roman" w:hAnsi="Times New Roman" w:cs="Times New Roman"/>
          <w:sz w:val="24"/>
          <w:szCs w:val="24"/>
        </w:rPr>
        <w:t>realização de estudos para desapropriação de terrenos para abertura de rua paralela que dá acesso às ruas Nelson Camilo (conhecida como Rua das Pulgas) e Xaréu;</w:t>
      </w:r>
      <w:r w:rsidR="003C7300">
        <w:rPr>
          <w:rFonts w:ascii="Times New Roman" w:hAnsi="Times New Roman" w:cs="Times New Roman"/>
          <w:sz w:val="24"/>
          <w:szCs w:val="24"/>
        </w:rPr>
        <w:t xml:space="preserve"> </w:t>
      </w:r>
      <w:r w:rsidR="003C7300" w:rsidRPr="007B2DC3">
        <w:rPr>
          <w:rFonts w:ascii="Times New Roman" w:hAnsi="Times New Roman" w:cs="Times New Roman"/>
          <w:sz w:val="24"/>
          <w:szCs w:val="24"/>
        </w:rPr>
        <w:t>0</w:t>
      </w:r>
      <w:r w:rsidR="003C7300">
        <w:rPr>
          <w:rFonts w:ascii="Times New Roman" w:hAnsi="Times New Roman" w:cs="Times New Roman"/>
          <w:sz w:val="24"/>
          <w:szCs w:val="24"/>
        </w:rPr>
        <w:t>59</w:t>
      </w:r>
      <w:r w:rsidR="003C7300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3C7300">
        <w:rPr>
          <w:rFonts w:ascii="Times New Roman" w:hAnsi="Times New Roman" w:cs="Times New Roman"/>
          <w:sz w:val="24"/>
          <w:szCs w:val="24"/>
        </w:rPr>
        <w:t>ampliação do cemitério no Povoado Massagueira;</w:t>
      </w:r>
      <w:r w:rsidR="003C7300">
        <w:rPr>
          <w:rFonts w:ascii="Times New Roman" w:hAnsi="Times New Roman" w:cs="Times New Roman"/>
          <w:sz w:val="24"/>
          <w:szCs w:val="24"/>
        </w:rPr>
        <w:t xml:space="preserve"> </w:t>
      </w:r>
      <w:r w:rsidR="003C7300" w:rsidRPr="007B2DC3">
        <w:rPr>
          <w:rFonts w:ascii="Times New Roman" w:hAnsi="Times New Roman" w:cs="Times New Roman"/>
          <w:sz w:val="24"/>
          <w:szCs w:val="24"/>
        </w:rPr>
        <w:t>0</w:t>
      </w:r>
      <w:r w:rsidR="003C7300">
        <w:rPr>
          <w:rFonts w:ascii="Times New Roman" w:hAnsi="Times New Roman" w:cs="Times New Roman"/>
          <w:sz w:val="24"/>
          <w:szCs w:val="24"/>
        </w:rPr>
        <w:t>60</w:t>
      </w:r>
      <w:r w:rsidR="003C7300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3C7300">
        <w:rPr>
          <w:rFonts w:ascii="Times New Roman" w:hAnsi="Times New Roman" w:cs="Times New Roman"/>
          <w:sz w:val="24"/>
          <w:szCs w:val="24"/>
        </w:rPr>
        <w:t>ampliação do cemitério no Povoado Barra Nova; e</w:t>
      </w:r>
      <w:r w:rsidR="003C7300">
        <w:rPr>
          <w:rFonts w:ascii="Times New Roman" w:hAnsi="Times New Roman" w:cs="Times New Roman"/>
          <w:sz w:val="24"/>
          <w:szCs w:val="24"/>
        </w:rPr>
        <w:t xml:space="preserve"> </w:t>
      </w:r>
      <w:r w:rsidR="003C7300">
        <w:rPr>
          <w:rFonts w:ascii="Times New Roman" w:hAnsi="Times New Roman" w:cs="Times New Roman"/>
          <w:sz w:val="24"/>
          <w:szCs w:val="24"/>
        </w:rPr>
        <w:t>062/2024, ponto de apoio para os pescadores na Massagueira, com acesso à lagoa</w:t>
      </w:r>
      <w:r w:rsidR="003C7300">
        <w:rPr>
          <w:rFonts w:ascii="Times New Roman" w:hAnsi="Times New Roman" w:cs="Times New Roman"/>
          <w:sz w:val="24"/>
          <w:szCs w:val="24"/>
        </w:rPr>
        <w:t xml:space="preserve">; </w:t>
      </w:r>
      <w:r w:rsidR="003C7300" w:rsidRPr="007B2DC3">
        <w:rPr>
          <w:rFonts w:ascii="Times New Roman" w:hAnsi="Times New Roman" w:cs="Times New Roman"/>
          <w:sz w:val="24"/>
          <w:szCs w:val="24"/>
        </w:rPr>
        <w:t xml:space="preserve">Indicações nºs </w:t>
      </w:r>
      <w:r w:rsidR="003C7300">
        <w:rPr>
          <w:rFonts w:ascii="Times New Roman" w:hAnsi="Times New Roman" w:cs="Times New Roman"/>
          <w:sz w:val="24"/>
          <w:szCs w:val="24"/>
        </w:rPr>
        <w:t xml:space="preserve">178 </w:t>
      </w:r>
      <w:r w:rsidR="003C7300" w:rsidRPr="007B2DC3">
        <w:rPr>
          <w:rFonts w:ascii="Times New Roman" w:hAnsi="Times New Roman" w:cs="Times New Roman"/>
          <w:sz w:val="24"/>
          <w:szCs w:val="24"/>
        </w:rPr>
        <w:t xml:space="preserve"> a </w:t>
      </w:r>
      <w:r w:rsidR="003C7300">
        <w:rPr>
          <w:rFonts w:ascii="Times New Roman" w:hAnsi="Times New Roman" w:cs="Times New Roman"/>
          <w:sz w:val="24"/>
          <w:szCs w:val="24"/>
        </w:rPr>
        <w:t>18</w:t>
      </w:r>
      <w:r w:rsidR="003C7300">
        <w:rPr>
          <w:rFonts w:ascii="Times New Roman" w:hAnsi="Times New Roman" w:cs="Times New Roman"/>
          <w:sz w:val="24"/>
          <w:szCs w:val="24"/>
        </w:rPr>
        <w:t>1</w:t>
      </w:r>
      <w:r w:rsidR="003C7300" w:rsidRPr="007B2DC3">
        <w:rPr>
          <w:rFonts w:ascii="Times New Roman" w:hAnsi="Times New Roman" w:cs="Times New Roman"/>
          <w:sz w:val="24"/>
          <w:szCs w:val="24"/>
        </w:rPr>
        <w:t xml:space="preserve">/2024, de autoria do vereador </w:t>
      </w:r>
      <w:r w:rsidR="003C7300">
        <w:rPr>
          <w:rFonts w:ascii="Times New Roman" w:hAnsi="Times New Roman" w:cs="Times New Roman"/>
          <w:sz w:val="24"/>
          <w:szCs w:val="24"/>
        </w:rPr>
        <w:t>Yuri Cortez</w:t>
      </w:r>
      <w:r w:rsidR="003C7300">
        <w:rPr>
          <w:rFonts w:ascii="Times New Roman" w:hAnsi="Times New Roman" w:cs="Times New Roman"/>
          <w:sz w:val="24"/>
          <w:szCs w:val="24"/>
        </w:rPr>
        <w:t xml:space="preserve">: </w:t>
      </w:r>
      <w:r w:rsidR="003C7300" w:rsidRPr="007B2DC3">
        <w:rPr>
          <w:rFonts w:ascii="Times New Roman" w:hAnsi="Times New Roman" w:cs="Times New Roman"/>
          <w:sz w:val="24"/>
          <w:szCs w:val="24"/>
        </w:rPr>
        <w:t>1</w:t>
      </w:r>
      <w:r w:rsidR="003C7300">
        <w:rPr>
          <w:rFonts w:ascii="Times New Roman" w:hAnsi="Times New Roman" w:cs="Times New Roman"/>
          <w:sz w:val="24"/>
          <w:szCs w:val="24"/>
        </w:rPr>
        <w:t>78</w:t>
      </w:r>
      <w:r w:rsidR="003C7300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3C7300">
        <w:rPr>
          <w:rFonts w:ascii="Times New Roman" w:hAnsi="Times New Roman" w:cs="Times New Roman"/>
          <w:sz w:val="24"/>
          <w:szCs w:val="24"/>
        </w:rPr>
        <w:t>revitalização da praça do Trepa Gato, Barro Vermelho;</w:t>
      </w:r>
      <w:r w:rsidR="003C7300">
        <w:rPr>
          <w:rFonts w:ascii="Times New Roman" w:hAnsi="Times New Roman" w:cs="Times New Roman"/>
          <w:sz w:val="24"/>
          <w:szCs w:val="24"/>
        </w:rPr>
        <w:t xml:space="preserve"> </w:t>
      </w:r>
      <w:r w:rsidR="003C7300" w:rsidRPr="007B2DC3">
        <w:rPr>
          <w:rFonts w:ascii="Times New Roman" w:hAnsi="Times New Roman" w:cs="Times New Roman"/>
          <w:sz w:val="24"/>
          <w:szCs w:val="24"/>
        </w:rPr>
        <w:t>1</w:t>
      </w:r>
      <w:r w:rsidR="003C7300">
        <w:rPr>
          <w:rFonts w:ascii="Times New Roman" w:hAnsi="Times New Roman" w:cs="Times New Roman"/>
          <w:sz w:val="24"/>
          <w:szCs w:val="24"/>
        </w:rPr>
        <w:t>79</w:t>
      </w:r>
      <w:r w:rsidR="003C7300" w:rsidRPr="007B2DC3">
        <w:rPr>
          <w:rFonts w:ascii="Times New Roman" w:hAnsi="Times New Roman" w:cs="Times New Roman"/>
          <w:sz w:val="24"/>
          <w:szCs w:val="24"/>
        </w:rPr>
        <w:t xml:space="preserve">/2024, </w:t>
      </w:r>
      <w:r w:rsidR="003C7300">
        <w:rPr>
          <w:rFonts w:ascii="Times New Roman" w:hAnsi="Times New Roman" w:cs="Times New Roman"/>
          <w:sz w:val="24"/>
          <w:szCs w:val="24"/>
        </w:rPr>
        <w:t>pavimentação e drenagem da Rua Mangabeiras, Barra Nova;</w:t>
      </w:r>
      <w:r w:rsidR="007A483F">
        <w:rPr>
          <w:rFonts w:ascii="Times New Roman" w:hAnsi="Times New Roman" w:cs="Times New Roman"/>
          <w:sz w:val="24"/>
          <w:szCs w:val="24"/>
        </w:rPr>
        <w:t xml:space="preserve"> </w:t>
      </w:r>
      <w:r w:rsidR="003C7300" w:rsidRPr="0096079E">
        <w:rPr>
          <w:rFonts w:ascii="Times New Roman" w:hAnsi="Times New Roman" w:cs="Times New Roman"/>
          <w:sz w:val="24"/>
          <w:szCs w:val="24"/>
        </w:rPr>
        <w:t>1</w:t>
      </w:r>
      <w:r w:rsidR="003C7300">
        <w:rPr>
          <w:rFonts w:ascii="Times New Roman" w:hAnsi="Times New Roman" w:cs="Times New Roman"/>
          <w:sz w:val="24"/>
          <w:szCs w:val="24"/>
        </w:rPr>
        <w:t>80</w:t>
      </w:r>
      <w:r w:rsidR="003C7300" w:rsidRPr="0096079E">
        <w:rPr>
          <w:rFonts w:ascii="Times New Roman" w:hAnsi="Times New Roman" w:cs="Times New Roman"/>
          <w:sz w:val="24"/>
          <w:szCs w:val="24"/>
        </w:rPr>
        <w:t xml:space="preserve">/2024, </w:t>
      </w:r>
      <w:r w:rsidR="003C7300">
        <w:rPr>
          <w:rFonts w:ascii="Times New Roman" w:hAnsi="Times New Roman" w:cs="Times New Roman"/>
          <w:sz w:val="24"/>
          <w:szCs w:val="24"/>
        </w:rPr>
        <w:t>compra de um terreno na Siriba, Barra Nova, para a construção de uma escola;</w:t>
      </w:r>
      <w:r w:rsidR="003C7300">
        <w:rPr>
          <w:rFonts w:ascii="Times New Roman" w:hAnsi="Times New Roman" w:cs="Times New Roman"/>
          <w:sz w:val="24"/>
          <w:szCs w:val="24"/>
        </w:rPr>
        <w:t xml:space="preserve"> e </w:t>
      </w:r>
      <w:r w:rsidR="003C7300" w:rsidRPr="007B2DC3">
        <w:rPr>
          <w:rFonts w:ascii="Times New Roman" w:hAnsi="Times New Roman" w:cs="Times New Roman"/>
          <w:sz w:val="24"/>
          <w:szCs w:val="24"/>
        </w:rPr>
        <w:t>1</w:t>
      </w:r>
      <w:r w:rsidR="003C7300">
        <w:rPr>
          <w:rFonts w:ascii="Times New Roman" w:hAnsi="Times New Roman" w:cs="Times New Roman"/>
          <w:sz w:val="24"/>
          <w:szCs w:val="24"/>
        </w:rPr>
        <w:t>81</w:t>
      </w:r>
      <w:r w:rsidR="003C7300" w:rsidRPr="007B2DC3">
        <w:rPr>
          <w:rFonts w:ascii="Times New Roman" w:hAnsi="Times New Roman" w:cs="Times New Roman"/>
          <w:sz w:val="24"/>
          <w:szCs w:val="24"/>
        </w:rPr>
        <w:t>/2024,</w:t>
      </w:r>
      <w:r w:rsidR="003C7300">
        <w:rPr>
          <w:rFonts w:ascii="Times New Roman" w:hAnsi="Times New Roman" w:cs="Times New Roman"/>
          <w:sz w:val="24"/>
          <w:szCs w:val="24"/>
        </w:rPr>
        <w:t xml:space="preserve"> conclusão da 2ª à 4ª etapa da iluminação da Rodovia AL 101, onde resta a iluminação do Povoado Barra Nova até o Povoado Francês</w:t>
      </w:r>
      <w:r w:rsidR="003C7300">
        <w:rPr>
          <w:rFonts w:ascii="Times New Roman" w:hAnsi="Times New Roman" w:cs="Times New Roman"/>
          <w:sz w:val="24"/>
          <w:szCs w:val="24"/>
        </w:rPr>
        <w:t xml:space="preserve">; </w:t>
      </w:r>
      <w:r w:rsidR="003C7300" w:rsidRPr="007B2DC3">
        <w:rPr>
          <w:rFonts w:ascii="Times New Roman" w:hAnsi="Times New Roman" w:cs="Times New Roman"/>
          <w:sz w:val="24"/>
          <w:szCs w:val="24"/>
        </w:rPr>
        <w:t>Indicaç</w:t>
      </w:r>
      <w:r w:rsidR="003C7300">
        <w:rPr>
          <w:rFonts w:ascii="Times New Roman" w:hAnsi="Times New Roman" w:cs="Times New Roman"/>
          <w:sz w:val="24"/>
          <w:szCs w:val="24"/>
        </w:rPr>
        <w:t>ões</w:t>
      </w:r>
      <w:r w:rsidR="003C7300" w:rsidRPr="007B2DC3">
        <w:rPr>
          <w:rFonts w:ascii="Times New Roman" w:hAnsi="Times New Roman" w:cs="Times New Roman"/>
          <w:sz w:val="24"/>
          <w:szCs w:val="24"/>
        </w:rPr>
        <w:t xml:space="preserve"> nº</w:t>
      </w:r>
      <w:r w:rsidR="003C7300">
        <w:rPr>
          <w:rFonts w:ascii="Times New Roman" w:hAnsi="Times New Roman" w:cs="Times New Roman"/>
          <w:sz w:val="24"/>
          <w:szCs w:val="24"/>
        </w:rPr>
        <w:t>s</w:t>
      </w:r>
      <w:r w:rsidR="003C7300" w:rsidRPr="007B2DC3">
        <w:rPr>
          <w:rFonts w:ascii="Times New Roman" w:hAnsi="Times New Roman" w:cs="Times New Roman"/>
          <w:sz w:val="24"/>
          <w:szCs w:val="24"/>
        </w:rPr>
        <w:t xml:space="preserve"> </w:t>
      </w:r>
      <w:r w:rsidR="003C7300">
        <w:rPr>
          <w:rFonts w:ascii="Times New Roman" w:hAnsi="Times New Roman" w:cs="Times New Roman"/>
          <w:sz w:val="24"/>
          <w:szCs w:val="24"/>
        </w:rPr>
        <w:t>319, 324, 325, 329 2 330</w:t>
      </w:r>
      <w:r w:rsidR="003C7300" w:rsidRPr="007B2DC3">
        <w:rPr>
          <w:rFonts w:ascii="Times New Roman" w:hAnsi="Times New Roman" w:cs="Times New Roman"/>
          <w:sz w:val="24"/>
          <w:szCs w:val="24"/>
        </w:rPr>
        <w:t>/2024, de autoria do vereador</w:t>
      </w:r>
      <w:r w:rsidR="003C7300">
        <w:rPr>
          <w:rFonts w:ascii="Times New Roman" w:hAnsi="Times New Roman" w:cs="Times New Roman"/>
          <w:sz w:val="24"/>
          <w:szCs w:val="24"/>
        </w:rPr>
        <w:t xml:space="preserve"> Paulinho do Francês:</w:t>
      </w:r>
      <w:r w:rsidR="003C7300">
        <w:rPr>
          <w:rFonts w:ascii="Times New Roman" w:hAnsi="Times New Roman" w:cs="Times New Roman"/>
          <w:sz w:val="24"/>
          <w:szCs w:val="24"/>
        </w:rPr>
        <w:t xml:space="preserve"> </w:t>
      </w:r>
      <w:r w:rsidR="003C7300">
        <w:rPr>
          <w:rFonts w:ascii="Times New Roman" w:hAnsi="Times New Roman" w:cs="Times New Roman"/>
          <w:sz w:val="24"/>
          <w:szCs w:val="24"/>
        </w:rPr>
        <w:t>319/2024, pintura e demarcação da quadra da Terra da Esperança;</w:t>
      </w:r>
      <w:r w:rsidR="003C7300">
        <w:rPr>
          <w:rFonts w:ascii="Times New Roman" w:hAnsi="Times New Roman" w:cs="Times New Roman"/>
          <w:sz w:val="24"/>
          <w:szCs w:val="24"/>
        </w:rPr>
        <w:t xml:space="preserve"> </w:t>
      </w:r>
      <w:r w:rsidR="003C7300">
        <w:rPr>
          <w:rFonts w:ascii="Times New Roman" w:hAnsi="Times New Roman" w:cs="Times New Roman"/>
          <w:sz w:val="24"/>
          <w:szCs w:val="24"/>
        </w:rPr>
        <w:t>324/2024, suspensão do pagamento do IPTU das ruas que estão em situação de alagamento no Loteamento Luar do Francês, até que estas ruas recebam as melhorias de drenagem e asfalto; 325/2024, drenagem e asfalto da Rua Aracaju, no Loteamento Luar do Francês, que fica por trás do Colégio Manoel Messias; 329/2024, troca dos canos de esgotos da Rua 06 de Janeiro, no Recanto da Ilha, de 150 para 200; e 330/2024, construção de abrigo coberto por trás da casa da sopa para atender</w:t>
      </w:r>
      <w:r w:rsidR="003C7300">
        <w:rPr>
          <w:rFonts w:ascii="Times New Roman" w:hAnsi="Times New Roman" w:cs="Times New Roman"/>
          <w:sz w:val="24"/>
          <w:szCs w:val="24"/>
        </w:rPr>
        <w:t xml:space="preserve"> </w:t>
      </w:r>
      <w:r w:rsidR="003C7300">
        <w:rPr>
          <w:rFonts w:ascii="Times New Roman" w:hAnsi="Times New Roman" w:cs="Times New Roman"/>
          <w:sz w:val="24"/>
          <w:szCs w:val="24"/>
        </w:rPr>
        <w:t>aos estudantes</w:t>
      </w:r>
      <w:r w:rsidR="003C7300">
        <w:rPr>
          <w:rFonts w:ascii="Times New Roman" w:hAnsi="Times New Roman" w:cs="Times New Roman"/>
          <w:sz w:val="24"/>
          <w:szCs w:val="24"/>
        </w:rPr>
        <w:t xml:space="preserve">; </w:t>
      </w:r>
      <w:r w:rsidR="003C7300" w:rsidRPr="007B2DC3">
        <w:rPr>
          <w:rFonts w:ascii="Times New Roman" w:hAnsi="Times New Roman" w:cs="Times New Roman"/>
          <w:sz w:val="24"/>
          <w:szCs w:val="24"/>
        </w:rPr>
        <w:t>Indicaç</w:t>
      </w:r>
      <w:r w:rsidR="003C7300">
        <w:rPr>
          <w:rFonts w:ascii="Times New Roman" w:hAnsi="Times New Roman" w:cs="Times New Roman"/>
          <w:sz w:val="24"/>
          <w:szCs w:val="24"/>
        </w:rPr>
        <w:t>ão</w:t>
      </w:r>
      <w:r w:rsidR="003C7300" w:rsidRPr="007B2DC3">
        <w:rPr>
          <w:rFonts w:ascii="Times New Roman" w:hAnsi="Times New Roman" w:cs="Times New Roman"/>
          <w:sz w:val="24"/>
          <w:szCs w:val="24"/>
        </w:rPr>
        <w:t xml:space="preserve"> nº </w:t>
      </w:r>
      <w:r w:rsidR="003C7300">
        <w:rPr>
          <w:rFonts w:ascii="Times New Roman" w:hAnsi="Times New Roman" w:cs="Times New Roman"/>
          <w:sz w:val="24"/>
          <w:szCs w:val="24"/>
        </w:rPr>
        <w:t>320</w:t>
      </w:r>
      <w:r w:rsidR="003C7300" w:rsidRPr="007B2DC3">
        <w:rPr>
          <w:rFonts w:ascii="Times New Roman" w:hAnsi="Times New Roman" w:cs="Times New Roman"/>
          <w:sz w:val="24"/>
          <w:szCs w:val="24"/>
        </w:rPr>
        <w:t>/2024, de autoria do vereador</w:t>
      </w:r>
      <w:r w:rsidR="003C7300">
        <w:rPr>
          <w:rFonts w:ascii="Times New Roman" w:hAnsi="Times New Roman" w:cs="Times New Roman"/>
          <w:sz w:val="24"/>
          <w:szCs w:val="24"/>
        </w:rPr>
        <w:t xml:space="preserve"> Nelson Ned:</w:t>
      </w:r>
      <w:r w:rsidR="003C7300">
        <w:rPr>
          <w:rFonts w:ascii="Times New Roman" w:hAnsi="Times New Roman" w:cs="Times New Roman"/>
          <w:sz w:val="24"/>
          <w:szCs w:val="24"/>
        </w:rPr>
        <w:t xml:space="preserve"> </w:t>
      </w:r>
      <w:r w:rsidR="003C7300">
        <w:rPr>
          <w:rFonts w:ascii="Times New Roman" w:hAnsi="Times New Roman" w:cs="Times New Roman"/>
          <w:sz w:val="24"/>
          <w:szCs w:val="24"/>
        </w:rPr>
        <w:t>320/2024, melhorias na estrada que dá acesso à praia do Saco, Massagueira de Baixo</w:t>
      </w:r>
      <w:r w:rsidR="003C7300">
        <w:rPr>
          <w:rFonts w:ascii="Times New Roman" w:hAnsi="Times New Roman" w:cs="Times New Roman"/>
          <w:sz w:val="24"/>
          <w:szCs w:val="24"/>
        </w:rPr>
        <w:t xml:space="preserve">; </w:t>
      </w:r>
      <w:r w:rsidR="003C7300" w:rsidRPr="007B2DC3">
        <w:rPr>
          <w:rFonts w:ascii="Times New Roman" w:hAnsi="Times New Roman" w:cs="Times New Roman"/>
          <w:sz w:val="24"/>
          <w:szCs w:val="24"/>
        </w:rPr>
        <w:t>Indicaç</w:t>
      </w:r>
      <w:r w:rsidR="003C7300">
        <w:rPr>
          <w:rFonts w:ascii="Times New Roman" w:hAnsi="Times New Roman" w:cs="Times New Roman"/>
          <w:sz w:val="24"/>
          <w:szCs w:val="24"/>
        </w:rPr>
        <w:t>ões</w:t>
      </w:r>
      <w:r w:rsidR="003C7300" w:rsidRPr="007B2DC3">
        <w:rPr>
          <w:rFonts w:ascii="Times New Roman" w:hAnsi="Times New Roman" w:cs="Times New Roman"/>
          <w:sz w:val="24"/>
          <w:szCs w:val="24"/>
        </w:rPr>
        <w:t xml:space="preserve"> nº</w:t>
      </w:r>
      <w:r w:rsidR="003C7300">
        <w:rPr>
          <w:rFonts w:ascii="Times New Roman" w:hAnsi="Times New Roman" w:cs="Times New Roman"/>
          <w:sz w:val="24"/>
          <w:szCs w:val="24"/>
        </w:rPr>
        <w:t>s</w:t>
      </w:r>
      <w:r w:rsidR="003C7300" w:rsidRPr="007B2DC3">
        <w:rPr>
          <w:rFonts w:ascii="Times New Roman" w:hAnsi="Times New Roman" w:cs="Times New Roman"/>
          <w:sz w:val="24"/>
          <w:szCs w:val="24"/>
        </w:rPr>
        <w:t xml:space="preserve"> </w:t>
      </w:r>
      <w:r w:rsidR="003C7300">
        <w:rPr>
          <w:rFonts w:ascii="Times New Roman" w:hAnsi="Times New Roman" w:cs="Times New Roman"/>
          <w:sz w:val="24"/>
          <w:szCs w:val="24"/>
        </w:rPr>
        <w:t>321 a 323</w:t>
      </w:r>
      <w:r w:rsidR="003C7300" w:rsidRPr="007B2DC3">
        <w:rPr>
          <w:rFonts w:ascii="Times New Roman" w:hAnsi="Times New Roman" w:cs="Times New Roman"/>
          <w:sz w:val="24"/>
          <w:szCs w:val="24"/>
        </w:rPr>
        <w:t>/2024, de autoria do vereador</w:t>
      </w:r>
      <w:r w:rsidR="003C7300">
        <w:rPr>
          <w:rFonts w:ascii="Times New Roman" w:hAnsi="Times New Roman" w:cs="Times New Roman"/>
          <w:sz w:val="24"/>
          <w:szCs w:val="24"/>
        </w:rPr>
        <w:t xml:space="preserve"> Nilson Cabeção:</w:t>
      </w:r>
      <w:r w:rsidR="003C7300">
        <w:rPr>
          <w:rFonts w:ascii="Times New Roman" w:hAnsi="Times New Roman" w:cs="Times New Roman"/>
          <w:sz w:val="24"/>
          <w:szCs w:val="24"/>
        </w:rPr>
        <w:t xml:space="preserve"> </w:t>
      </w:r>
      <w:r w:rsidR="003C7300">
        <w:rPr>
          <w:rFonts w:ascii="Times New Roman" w:hAnsi="Times New Roman" w:cs="Times New Roman"/>
          <w:sz w:val="24"/>
          <w:szCs w:val="24"/>
        </w:rPr>
        <w:t xml:space="preserve">321/2024, construção de abrigos nos pontos de ônibus localizados nas entradas de acesso ao Povoado Campo Grande, nos dois sentidos: Marechal/Maceió e Maceió/Marechal; </w:t>
      </w:r>
    </w:p>
    <w:p w14:paraId="7F6E5681" w14:textId="510C1025" w:rsidR="002507E0" w:rsidRPr="000D4549" w:rsidRDefault="003C7300" w:rsidP="004A029F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322/2024, análise da possibilidade da construção de dois quebra-molas nas proximidades das entradas de acesso ao Povoado Campo Grande, nos dois sentidos: Marechal/Maceió e Maceió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Marechal, na AL 101 Sul; e 323/2024, construção de uma ciclovia com extensão desde o Francês até o Loteamento Terra dos Marechais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B2DC3">
        <w:rPr>
          <w:rFonts w:ascii="Times New Roman" w:hAnsi="Times New Roman" w:cs="Times New Roman"/>
          <w:sz w:val="24"/>
          <w:szCs w:val="24"/>
        </w:rPr>
        <w:t>Indicaç</w:t>
      </w:r>
      <w:r>
        <w:rPr>
          <w:rFonts w:ascii="Times New Roman" w:hAnsi="Times New Roman" w:cs="Times New Roman"/>
          <w:sz w:val="24"/>
          <w:szCs w:val="24"/>
        </w:rPr>
        <w:t>ão</w:t>
      </w:r>
      <w:r w:rsidRPr="007B2DC3">
        <w:rPr>
          <w:rFonts w:ascii="Times New Roman" w:hAnsi="Times New Roman" w:cs="Times New Roman"/>
          <w:sz w:val="24"/>
          <w:szCs w:val="24"/>
        </w:rPr>
        <w:t xml:space="preserve"> nº </w:t>
      </w:r>
      <w:r>
        <w:rPr>
          <w:rFonts w:ascii="Times New Roman" w:hAnsi="Times New Roman" w:cs="Times New Roman"/>
          <w:sz w:val="24"/>
          <w:szCs w:val="24"/>
        </w:rPr>
        <w:t>326</w:t>
      </w:r>
      <w:r w:rsidRPr="007B2DC3">
        <w:rPr>
          <w:rFonts w:ascii="Times New Roman" w:hAnsi="Times New Roman" w:cs="Times New Roman"/>
          <w:sz w:val="24"/>
          <w:szCs w:val="24"/>
        </w:rPr>
        <w:t>/2024, de autoria do vereador</w:t>
      </w:r>
      <w:r>
        <w:rPr>
          <w:rFonts w:ascii="Times New Roman" w:hAnsi="Times New Roman" w:cs="Times New Roman"/>
          <w:sz w:val="24"/>
          <w:szCs w:val="24"/>
        </w:rPr>
        <w:t xml:space="preserve"> Víctor do Depósito: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326/2024, reforma das passagens de pedestre que dá acesso ao lado das pontes, começando na ponte da Rua Os 18 do Forte de Copacabana, Barro Vermelho e a ponte do Largo de Taperaguá, próximo à Rua São Vicente</w:t>
      </w:r>
      <w:r>
        <w:rPr>
          <w:rFonts w:ascii="Times New Roman" w:hAnsi="Times New Roman" w:cs="Times New Roman"/>
          <w:sz w:val="24"/>
          <w:szCs w:val="24"/>
        </w:rPr>
        <w:t xml:space="preserve">; e </w:t>
      </w:r>
      <w:r w:rsidRPr="007B2DC3">
        <w:rPr>
          <w:rFonts w:ascii="Times New Roman" w:hAnsi="Times New Roman" w:cs="Times New Roman"/>
          <w:sz w:val="24"/>
          <w:szCs w:val="24"/>
        </w:rPr>
        <w:t>Indicaç</w:t>
      </w:r>
      <w:r>
        <w:rPr>
          <w:rFonts w:ascii="Times New Roman" w:hAnsi="Times New Roman" w:cs="Times New Roman"/>
          <w:sz w:val="24"/>
          <w:szCs w:val="24"/>
        </w:rPr>
        <w:t>ões</w:t>
      </w:r>
      <w:r w:rsidRPr="007B2DC3">
        <w:rPr>
          <w:rFonts w:ascii="Times New Roman" w:hAnsi="Times New Roman" w:cs="Times New Roman"/>
          <w:sz w:val="24"/>
          <w:szCs w:val="24"/>
        </w:rPr>
        <w:t xml:space="preserve"> nº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B2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336 e 337</w:t>
      </w:r>
      <w:r w:rsidRPr="007B2DC3">
        <w:rPr>
          <w:rFonts w:ascii="Times New Roman" w:hAnsi="Times New Roman" w:cs="Times New Roman"/>
          <w:sz w:val="24"/>
          <w:szCs w:val="24"/>
        </w:rPr>
        <w:t>/2024, de autoria do vereador</w:t>
      </w:r>
      <w:r>
        <w:rPr>
          <w:rFonts w:ascii="Times New Roman" w:hAnsi="Times New Roman" w:cs="Times New Roman"/>
          <w:sz w:val="24"/>
          <w:szCs w:val="24"/>
        </w:rPr>
        <w:t xml:space="preserve"> Kia Deodorense: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336/2024, construção de uma praça no final da Rua Dr. Ivan Vasconcelos Brito, no Loteamento São José;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337/2024, pavimentação na ladeira que dá acesso à Fonte Azul, após o Rancho Pé de Pinhão.</w:t>
      </w:r>
      <w:r w:rsidR="004A029F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46526F">
        <w:rPr>
          <w:rFonts w:ascii="Times New Roman" w:hAnsi="Times New Roman" w:cs="Times New Roman"/>
          <w:sz w:val="24"/>
          <w:szCs w:val="24"/>
        </w:rPr>
        <w:t xml:space="preserve">Não mais havendo matéria inscrita no Expediente, foi franqueada a palavra. </w:t>
      </w:r>
      <w:r w:rsidR="00C037FF" w:rsidRPr="0046526F">
        <w:rPr>
          <w:rFonts w:ascii="Times New Roman" w:hAnsi="Times New Roman"/>
          <w:sz w:val="24"/>
          <w:szCs w:val="24"/>
        </w:rPr>
        <w:t>Fez uso da mesma o vereador</w:t>
      </w:r>
      <w:r w:rsidR="0046526F">
        <w:rPr>
          <w:rFonts w:ascii="Times New Roman" w:hAnsi="Times New Roman"/>
          <w:sz w:val="24"/>
          <w:szCs w:val="24"/>
        </w:rPr>
        <w:t xml:space="preserve"> </w:t>
      </w:r>
      <w:r w:rsidR="004A029F">
        <w:rPr>
          <w:rFonts w:ascii="Times New Roman" w:hAnsi="Times New Roman"/>
          <w:sz w:val="24"/>
          <w:szCs w:val="24"/>
        </w:rPr>
        <w:t>Pastor Genildo</w:t>
      </w:r>
      <w:r w:rsidR="00AA2D93" w:rsidRPr="0046526F">
        <w:rPr>
          <w:rFonts w:ascii="Times New Roman" w:hAnsi="Times New Roman"/>
          <w:sz w:val="24"/>
          <w:szCs w:val="24"/>
        </w:rPr>
        <w:t xml:space="preserve"> </w:t>
      </w:r>
      <w:r w:rsidR="00C037FF" w:rsidRPr="0046526F">
        <w:rPr>
          <w:rFonts w:ascii="Times New Roman" w:hAnsi="Times New Roman"/>
          <w:sz w:val="24"/>
          <w:szCs w:val="24"/>
        </w:rPr>
        <w:t>que</w:t>
      </w:r>
      <w:r w:rsidR="00E94965" w:rsidRPr="0046526F">
        <w:rPr>
          <w:rFonts w:ascii="Times New Roman" w:hAnsi="Times New Roman"/>
          <w:sz w:val="24"/>
          <w:szCs w:val="24"/>
        </w:rPr>
        <w:t>, após</w:t>
      </w:r>
      <w:r w:rsidR="00C037FF" w:rsidRPr="0046526F">
        <w:rPr>
          <w:rFonts w:ascii="Times New Roman" w:hAnsi="Times New Roman"/>
          <w:sz w:val="24"/>
          <w:szCs w:val="24"/>
        </w:rPr>
        <w:t xml:space="preserve"> saud</w:t>
      </w:r>
      <w:r w:rsidR="00E94965" w:rsidRPr="0046526F">
        <w:rPr>
          <w:rFonts w:ascii="Times New Roman" w:hAnsi="Times New Roman"/>
          <w:sz w:val="24"/>
          <w:szCs w:val="24"/>
        </w:rPr>
        <w:t>ar</w:t>
      </w:r>
      <w:r w:rsidR="00C037FF" w:rsidRPr="0046526F">
        <w:rPr>
          <w:rFonts w:ascii="Times New Roman" w:hAnsi="Times New Roman"/>
          <w:sz w:val="24"/>
          <w:szCs w:val="24"/>
        </w:rPr>
        <w:t xml:space="preserve"> a todos</w:t>
      </w:r>
      <w:r w:rsidR="00DA47CE" w:rsidRPr="0046526F">
        <w:rPr>
          <w:rFonts w:ascii="Times New Roman" w:hAnsi="Times New Roman"/>
          <w:sz w:val="24"/>
          <w:szCs w:val="24"/>
        </w:rPr>
        <w:t>,</w:t>
      </w:r>
      <w:r w:rsidR="008B45D7">
        <w:rPr>
          <w:rFonts w:ascii="Times New Roman" w:hAnsi="Times New Roman"/>
          <w:sz w:val="24"/>
          <w:szCs w:val="24"/>
        </w:rPr>
        <w:t xml:space="preserve"> </w:t>
      </w:r>
      <w:r w:rsidR="004A029F">
        <w:rPr>
          <w:rFonts w:ascii="Times New Roman" w:hAnsi="Times New Roman"/>
          <w:sz w:val="24"/>
          <w:szCs w:val="24"/>
        </w:rPr>
        <w:t xml:space="preserve">falou sobre o dia do pedagogo, atentando para a importância desse profissional para o processo educacional das redes de ensino. </w:t>
      </w:r>
      <w:r w:rsidR="00E94965" w:rsidRPr="0046526F">
        <w:rPr>
          <w:rFonts w:ascii="Times New Roman" w:hAnsi="Times New Roman"/>
          <w:sz w:val="24"/>
          <w:szCs w:val="24"/>
        </w:rPr>
        <w:t xml:space="preserve">Com a palavra, </w:t>
      </w:r>
      <w:r w:rsidR="0049611F" w:rsidRPr="0046526F">
        <w:rPr>
          <w:rFonts w:ascii="Times New Roman" w:hAnsi="Times New Roman"/>
          <w:sz w:val="24"/>
          <w:szCs w:val="24"/>
        </w:rPr>
        <w:t>o</w:t>
      </w:r>
      <w:r w:rsidR="00E94965" w:rsidRPr="0046526F">
        <w:rPr>
          <w:rFonts w:ascii="Times New Roman" w:hAnsi="Times New Roman"/>
          <w:sz w:val="24"/>
          <w:szCs w:val="24"/>
        </w:rPr>
        <w:t xml:space="preserve"> vereador </w:t>
      </w:r>
      <w:r w:rsidR="004A029F">
        <w:rPr>
          <w:rFonts w:ascii="Times New Roman" w:hAnsi="Times New Roman"/>
          <w:sz w:val="24"/>
          <w:szCs w:val="24"/>
        </w:rPr>
        <w:t>Nilson Cabeção</w:t>
      </w:r>
      <w:r w:rsidR="00E94965" w:rsidRPr="0046526F">
        <w:rPr>
          <w:rFonts w:ascii="Times New Roman" w:hAnsi="Times New Roman"/>
          <w:sz w:val="24"/>
          <w:szCs w:val="24"/>
        </w:rPr>
        <w:t xml:space="preserve"> saudou a todo</w:t>
      </w:r>
      <w:r w:rsidR="004A029F">
        <w:rPr>
          <w:rFonts w:ascii="Times New Roman" w:hAnsi="Times New Roman"/>
          <w:sz w:val="24"/>
          <w:szCs w:val="24"/>
        </w:rPr>
        <w:t xml:space="preserve">s e justificou as indicações de sua autoria, atentando para as principais necessidades expressas. </w:t>
      </w:r>
      <w:r w:rsidR="00C037FF" w:rsidRPr="0046526F">
        <w:rPr>
          <w:rFonts w:ascii="Times New Roman" w:hAnsi="Times New Roman"/>
          <w:sz w:val="24"/>
          <w:szCs w:val="24"/>
        </w:rPr>
        <w:t xml:space="preserve">Usando a palavra, </w:t>
      </w:r>
      <w:r w:rsidR="00E5128D">
        <w:rPr>
          <w:rFonts w:ascii="Times New Roman" w:hAnsi="Times New Roman"/>
          <w:sz w:val="24"/>
          <w:szCs w:val="24"/>
        </w:rPr>
        <w:t>o</w:t>
      </w:r>
      <w:r w:rsidR="00C037FF" w:rsidRPr="0046526F">
        <w:rPr>
          <w:rFonts w:ascii="Times New Roman" w:hAnsi="Times New Roman"/>
          <w:sz w:val="24"/>
          <w:szCs w:val="24"/>
        </w:rPr>
        <w:t xml:space="preserve"> vereador</w:t>
      </w:r>
      <w:r w:rsidR="00EE6822" w:rsidRPr="0046526F">
        <w:rPr>
          <w:rFonts w:ascii="Times New Roman" w:hAnsi="Times New Roman"/>
          <w:sz w:val="24"/>
          <w:szCs w:val="24"/>
        </w:rPr>
        <w:t xml:space="preserve"> </w:t>
      </w:r>
      <w:r w:rsidR="004A029F">
        <w:rPr>
          <w:rFonts w:ascii="Times New Roman" w:hAnsi="Times New Roman"/>
          <w:sz w:val="24"/>
          <w:szCs w:val="24"/>
        </w:rPr>
        <w:t>Kia Deodorense</w:t>
      </w:r>
      <w:r w:rsidR="00C037FF" w:rsidRPr="0046526F">
        <w:rPr>
          <w:rFonts w:ascii="Times New Roman" w:hAnsi="Times New Roman"/>
          <w:sz w:val="24"/>
          <w:szCs w:val="24"/>
        </w:rPr>
        <w:t xml:space="preserve"> saudou os presentes</w:t>
      </w:r>
      <w:r w:rsidR="004A029F">
        <w:rPr>
          <w:rFonts w:ascii="Times New Roman" w:hAnsi="Times New Roman"/>
          <w:sz w:val="24"/>
          <w:szCs w:val="24"/>
        </w:rPr>
        <w:t xml:space="preserve"> e justificou a indicação de sua autoria, enfatizando as necessidades contidas no pedido expresso. </w:t>
      </w:r>
      <w:r w:rsidR="000F115D" w:rsidRPr="0046526F">
        <w:rPr>
          <w:rFonts w:ascii="Times New Roman" w:hAnsi="Times New Roman"/>
          <w:sz w:val="24"/>
          <w:szCs w:val="24"/>
        </w:rPr>
        <w:t>Fazendo uso da palavra, o vereador</w:t>
      </w:r>
      <w:r w:rsidR="00263F85">
        <w:rPr>
          <w:rFonts w:ascii="Times New Roman" w:hAnsi="Times New Roman"/>
          <w:sz w:val="24"/>
          <w:szCs w:val="24"/>
        </w:rPr>
        <w:t xml:space="preserve"> </w:t>
      </w:r>
      <w:r w:rsidR="004A029F">
        <w:rPr>
          <w:rFonts w:ascii="Times New Roman" w:hAnsi="Times New Roman"/>
          <w:sz w:val="24"/>
          <w:szCs w:val="24"/>
        </w:rPr>
        <w:t>Nelson Ned</w:t>
      </w:r>
      <w:r w:rsidR="000F115D" w:rsidRPr="0046526F">
        <w:rPr>
          <w:rFonts w:ascii="Times New Roman" w:hAnsi="Times New Roman"/>
          <w:sz w:val="24"/>
          <w:szCs w:val="24"/>
        </w:rPr>
        <w:t xml:space="preserve"> saudou a todos</w:t>
      </w:r>
      <w:r w:rsidR="004A029F">
        <w:rPr>
          <w:rFonts w:ascii="Times New Roman" w:hAnsi="Times New Roman"/>
          <w:sz w:val="24"/>
          <w:szCs w:val="24"/>
        </w:rPr>
        <w:t xml:space="preserve">, justificou a indicação de sua autoria e solicitou autorização para retirar-se do plenário, antecipando votos favoráveis às matérias em pauta. </w:t>
      </w:r>
      <w:r w:rsidR="00C037FF" w:rsidRPr="0046526F">
        <w:rPr>
          <w:rFonts w:ascii="Times New Roman" w:hAnsi="Times New Roman"/>
          <w:sz w:val="24"/>
          <w:szCs w:val="24"/>
        </w:rPr>
        <w:t>Com a palavra, o vereador</w:t>
      </w:r>
      <w:r w:rsidR="00056547">
        <w:rPr>
          <w:rFonts w:ascii="Times New Roman" w:hAnsi="Times New Roman"/>
          <w:sz w:val="24"/>
          <w:szCs w:val="24"/>
        </w:rPr>
        <w:t xml:space="preserve"> </w:t>
      </w:r>
      <w:r w:rsidR="004A029F">
        <w:rPr>
          <w:rFonts w:ascii="Times New Roman" w:hAnsi="Times New Roman"/>
          <w:sz w:val="24"/>
          <w:szCs w:val="24"/>
        </w:rPr>
        <w:t>Jorge Mello</w:t>
      </w:r>
      <w:r w:rsidR="00DC3FBD" w:rsidRPr="0046526F">
        <w:rPr>
          <w:rFonts w:ascii="Times New Roman" w:hAnsi="Times New Roman"/>
          <w:sz w:val="24"/>
          <w:szCs w:val="24"/>
        </w:rPr>
        <w:t xml:space="preserve"> </w:t>
      </w:r>
      <w:r w:rsidR="00C037FF" w:rsidRPr="0046526F">
        <w:rPr>
          <w:rFonts w:ascii="Times New Roman" w:hAnsi="Times New Roman"/>
          <w:sz w:val="24"/>
          <w:szCs w:val="24"/>
        </w:rPr>
        <w:t>saudou a todos</w:t>
      </w:r>
      <w:r w:rsidR="00782EFA">
        <w:rPr>
          <w:rFonts w:ascii="Times New Roman" w:hAnsi="Times New Roman"/>
          <w:sz w:val="24"/>
          <w:szCs w:val="24"/>
        </w:rPr>
        <w:t>,</w:t>
      </w:r>
      <w:r w:rsidR="003B7868">
        <w:rPr>
          <w:rFonts w:ascii="Times New Roman" w:hAnsi="Times New Roman"/>
          <w:sz w:val="24"/>
          <w:szCs w:val="24"/>
        </w:rPr>
        <w:t xml:space="preserve"> falou da audiência pública com os moradores do entorno do Francês, dizendo lamentar a ausência do secretário e do prefeito, afirmando ter sido pego de surpresa com a presença de máquinas trabalhando no loteamento no horário da realização da audiência</w:t>
      </w:r>
      <w:r w:rsidR="00243934">
        <w:rPr>
          <w:rFonts w:ascii="Times New Roman" w:hAnsi="Times New Roman"/>
          <w:sz w:val="24"/>
          <w:szCs w:val="24"/>
        </w:rPr>
        <w:t xml:space="preserve"> e disse querer que esse trabalho fosse realizado permanentemente. Disse que o prefeito preferiu evento esportivo a ter que atender o povo</w:t>
      </w:r>
      <w:r w:rsidR="00451CF0">
        <w:rPr>
          <w:rFonts w:ascii="Times New Roman" w:hAnsi="Times New Roman"/>
          <w:sz w:val="24"/>
          <w:szCs w:val="24"/>
        </w:rPr>
        <w:t>,</w:t>
      </w:r>
      <w:r w:rsidR="00243934">
        <w:rPr>
          <w:rFonts w:ascii="Times New Roman" w:hAnsi="Times New Roman"/>
          <w:sz w:val="24"/>
          <w:szCs w:val="24"/>
        </w:rPr>
        <w:t xml:space="preserve"> falou da operação que foi deflagrada em Alagoas, dizendo ter ficado surpres</w:t>
      </w:r>
      <w:r w:rsidR="00451CF0">
        <w:rPr>
          <w:rFonts w:ascii="Times New Roman" w:hAnsi="Times New Roman"/>
          <w:sz w:val="24"/>
          <w:szCs w:val="24"/>
        </w:rPr>
        <w:t>o</w:t>
      </w:r>
      <w:r w:rsidR="00243934">
        <w:rPr>
          <w:rFonts w:ascii="Times New Roman" w:hAnsi="Times New Roman"/>
          <w:sz w:val="24"/>
          <w:szCs w:val="24"/>
        </w:rPr>
        <w:t xml:space="preserve"> por Marechal Deodoro não está entre as cidades investigadas, atentando para a contratação </w:t>
      </w:r>
      <w:r w:rsidR="00BE6761">
        <w:rPr>
          <w:rFonts w:ascii="Times New Roman" w:hAnsi="Times New Roman"/>
          <w:sz w:val="24"/>
          <w:szCs w:val="24"/>
        </w:rPr>
        <w:t>de uma cooperativa de serviços</w:t>
      </w:r>
      <w:r w:rsidR="00451CF0">
        <w:rPr>
          <w:rFonts w:ascii="Times New Roman" w:hAnsi="Times New Roman"/>
          <w:sz w:val="24"/>
          <w:szCs w:val="24"/>
        </w:rPr>
        <w:t xml:space="preserve"> que faz o concurso público ser um fiasco</w:t>
      </w:r>
      <w:r w:rsidR="002C721C">
        <w:rPr>
          <w:rFonts w:ascii="Times New Roman" w:hAnsi="Times New Roman"/>
          <w:sz w:val="24"/>
          <w:szCs w:val="24"/>
        </w:rPr>
        <w:t xml:space="preserve"> </w:t>
      </w:r>
      <w:r w:rsidR="00451CF0">
        <w:rPr>
          <w:rFonts w:ascii="Times New Roman" w:hAnsi="Times New Roman"/>
          <w:sz w:val="24"/>
          <w:szCs w:val="24"/>
        </w:rPr>
        <w:t xml:space="preserve">e informou que o salário de aposentados e pensionistas ainda não foi liberado, a exemplo do mês passado, em que atrasou o salário dos servidores da saúde. </w:t>
      </w:r>
      <w:r w:rsidR="009A10C0">
        <w:rPr>
          <w:rFonts w:ascii="Times New Roman" w:hAnsi="Times New Roman"/>
          <w:sz w:val="24"/>
          <w:szCs w:val="24"/>
        </w:rPr>
        <w:t xml:space="preserve">Usando a palavra, o vereador </w:t>
      </w:r>
      <w:r w:rsidR="00A330B3">
        <w:rPr>
          <w:rFonts w:ascii="Times New Roman" w:hAnsi="Times New Roman"/>
          <w:sz w:val="24"/>
          <w:szCs w:val="24"/>
        </w:rPr>
        <w:t>Paulinho do Francês</w:t>
      </w:r>
      <w:r w:rsidR="009A10C0">
        <w:rPr>
          <w:rFonts w:ascii="Times New Roman" w:hAnsi="Times New Roman"/>
          <w:sz w:val="24"/>
          <w:szCs w:val="24"/>
        </w:rPr>
        <w:t xml:space="preserve"> saudou os presentes, </w:t>
      </w:r>
      <w:r w:rsidR="00482178">
        <w:rPr>
          <w:rFonts w:ascii="Times New Roman" w:hAnsi="Times New Roman"/>
          <w:sz w:val="24"/>
          <w:szCs w:val="24"/>
        </w:rPr>
        <w:t>falou da realização da audiência pública com os moradores do entorno do Francês e justificou a ausência do prefeito. Justificou as indicações de sua autoria, ressaltando a</w:t>
      </w:r>
      <w:r w:rsidR="000309F3">
        <w:rPr>
          <w:rFonts w:ascii="Times New Roman" w:hAnsi="Times New Roman"/>
          <w:sz w:val="24"/>
          <w:szCs w:val="24"/>
        </w:rPr>
        <w:t>s principais necessidades e ressaltou a</w:t>
      </w:r>
      <w:r w:rsidR="00482178">
        <w:rPr>
          <w:rFonts w:ascii="Times New Roman" w:hAnsi="Times New Roman"/>
          <w:sz w:val="24"/>
          <w:szCs w:val="24"/>
        </w:rPr>
        <w:t xml:space="preserve"> indicação </w:t>
      </w:r>
      <w:r w:rsidR="000309F3">
        <w:rPr>
          <w:rFonts w:ascii="Times New Roman" w:hAnsi="Times New Roman"/>
          <w:sz w:val="24"/>
          <w:szCs w:val="24"/>
        </w:rPr>
        <w:t>referente</w:t>
      </w:r>
      <w:r w:rsidR="00482178">
        <w:rPr>
          <w:rFonts w:ascii="Times New Roman" w:hAnsi="Times New Roman"/>
          <w:sz w:val="24"/>
          <w:szCs w:val="24"/>
        </w:rPr>
        <w:t xml:space="preserve"> </w:t>
      </w:r>
      <w:r w:rsidR="000309F3">
        <w:rPr>
          <w:rFonts w:ascii="Times New Roman" w:hAnsi="Times New Roman"/>
          <w:sz w:val="24"/>
          <w:szCs w:val="24"/>
        </w:rPr>
        <w:t>à</w:t>
      </w:r>
      <w:r w:rsidR="00482178">
        <w:rPr>
          <w:rFonts w:ascii="Times New Roman" w:hAnsi="Times New Roman"/>
          <w:sz w:val="24"/>
          <w:szCs w:val="24"/>
        </w:rPr>
        <w:t xml:space="preserve"> Rua Aracaju, pedindo que a mesma seja incluída no projeto de pavimentação, dizendo que a Associação de Moradores fará um levantamento das ruas necessitadas de melhorias, para serem incluídas no projeto</w:t>
      </w:r>
      <w:r w:rsidR="004C47D6">
        <w:rPr>
          <w:rFonts w:ascii="Times New Roman" w:hAnsi="Times New Roman"/>
          <w:sz w:val="24"/>
          <w:szCs w:val="24"/>
        </w:rPr>
        <w:t xml:space="preserve">. </w:t>
      </w:r>
      <w:r w:rsidR="002507E0" w:rsidRPr="0046526F">
        <w:rPr>
          <w:rFonts w:ascii="Times New Roman" w:hAnsi="Times New Roman" w:cs="Times New Roman"/>
          <w:sz w:val="24"/>
          <w:szCs w:val="24"/>
        </w:rPr>
        <w:t xml:space="preserve">Não mais havendo quem quisesse fazer uso da palavra, passou à Ordem do Dia, na qual foram apreciadas as </w:t>
      </w:r>
      <w:r w:rsidR="007853B8" w:rsidRPr="0046526F">
        <w:rPr>
          <w:rFonts w:ascii="Times New Roman" w:hAnsi="Times New Roman" w:cs="Times New Roman"/>
          <w:sz w:val="24"/>
          <w:szCs w:val="24"/>
        </w:rPr>
        <w:t>seguintes matérias:</w:t>
      </w:r>
      <w:r w:rsidR="00645FC3" w:rsidRPr="0046526F">
        <w:rPr>
          <w:rFonts w:ascii="Times New Roman" w:hAnsi="Times New Roman" w:cs="Times New Roman"/>
          <w:sz w:val="24"/>
          <w:szCs w:val="24"/>
        </w:rPr>
        <w:t xml:space="preserve"> </w:t>
      </w:r>
      <w:r w:rsidR="004C47D6">
        <w:rPr>
          <w:rFonts w:ascii="Times New Roman" w:hAnsi="Times New Roman" w:cs="Times New Roman"/>
          <w:sz w:val="24"/>
          <w:szCs w:val="24"/>
        </w:rPr>
        <w:t>Projeto de Lei nº 21/2024, oriundo do Poder Executivo e Projeto de Decreto Legislativo nº 02/2024, lidos no Expediente</w:t>
      </w:r>
      <w:r w:rsidR="000D4549">
        <w:rPr>
          <w:rFonts w:ascii="Times New Roman" w:hAnsi="Times New Roman" w:cs="Times New Roman"/>
          <w:sz w:val="24"/>
          <w:szCs w:val="24"/>
        </w:rPr>
        <w:t xml:space="preserve"> e</w:t>
      </w:r>
      <w:r w:rsidR="004C47D6">
        <w:rPr>
          <w:rFonts w:ascii="Times New Roman" w:hAnsi="Times New Roman" w:cs="Times New Roman"/>
          <w:sz w:val="24"/>
          <w:szCs w:val="24"/>
        </w:rPr>
        <w:t xml:space="preserve">, sendo os mesmos colocados em discussão, </w:t>
      </w:r>
      <w:r w:rsidR="000D4549">
        <w:rPr>
          <w:rFonts w:ascii="Times New Roman" w:hAnsi="Times New Roman" w:cs="Times New Roman"/>
          <w:sz w:val="24"/>
          <w:szCs w:val="24"/>
        </w:rPr>
        <w:t xml:space="preserve">foram </w:t>
      </w:r>
      <w:r w:rsidR="004C47D6">
        <w:rPr>
          <w:rFonts w:ascii="Times New Roman" w:hAnsi="Times New Roman" w:cs="Times New Roman"/>
          <w:sz w:val="24"/>
          <w:szCs w:val="24"/>
        </w:rPr>
        <w:t xml:space="preserve">aprovados como objeto de deliberação e encaminhados às comissões competentes; </w:t>
      </w:r>
      <w:r w:rsidR="00455EAA">
        <w:rPr>
          <w:rFonts w:ascii="Times New Roman" w:hAnsi="Times New Roman" w:cs="Times New Roman"/>
          <w:sz w:val="24"/>
          <w:szCs w:val="24"/>
        </w:rPr>
        <w:t>pedido de tramitação em regime de urgência para o Projeto de Lei nº 2</w:t>
      </w:r>
      <w:r w:rsidR="000D4549">
        <w:rPr>
          <w:rFonts w:ascii="Times New Roman" w:hAnsi="Times New Roman" w:cs="Times New Roman"/>
          <w:sz w:val="24"/>
          <w:szCs w:val="24"/>
        </w:rPr>
        <w:t>4</w:t>
      </w:r>
      <w:r w:rsidR="00455EAA">
        <w:rPr>
          <w:rFonts w:ascii="Times New Roman" w:hAnsi="Times New Roman" w:cs="Times New Roman"/>
          <w:sz w:val="24"/>
          <w:szCs w:val="24"/>
        </w:rPr>
        <w:t xml:space="preserve">/2024, oriundo do Poder Executivo, </w:t>
      </w:r>
      <w:r w:rsidR="00FE4DFD">
        <w:rPr>
          <w:rFonts w:ascii="Times New Roman" w:hAnsi="Times New Roman" w:cs="Times New Roman"/>
          <w:sz w:val="24"/>
          <w:szCs w:val="24"/>
        </w:rPr>
        <w:t xml:space="preserve">sendo o mesmo colocado em votação e aprovado por </w:t>
      </w:r>
      <w:r w:rsidR="000D4549">
        <w:rPr>
          <w:rFonts w:ascii="Times New Roman" w:hAnsi="Times New Roman" w:cs="Times New Roman"/>
          <w:sz w:val="24"/>
          <w:szCs w:val="24"/>
        </w:rPr>
        <w:t>oito</w:t>
      </w:r>
      <w:r w:rsidR="00FE4DFD">
        <w:rPr>
          <w:rFonts w:ascii="Times New Roman" w:hAnsi="Times New Roman" w:cs="Times New Roman"/>
          <w:sz w:val="24"/>
          <w:szCs w:val="24"/>
        </w:rPr>
        <w:t xml:space="preserve"> votos favoráveis</w:t>
      </w:r>
      <w:r w:rsidR="000D4549">
        <w:rPr>
          <w:rFonts w:ascii="Times New Roman" w:hAnsi="Times New Roman" w:cs="Times New Roman"/>
          <w:sz w:val="24"/>
          <w:szCs w:val="24"/>
        </w:rPr>
        <w:t xml:space="preserve"> </w:t>
      </w:r>
      <w:r w:rsidR="00FE4DFD">
        <w:rPr>
          <w:rFonts w:ascii="Times New Roman" w:hAnsi="Times New Roman" w:cs="Times New Roman"/>
          <w:sz w:val="24"/>
          <w:szCs w:val="24"/>
        </w:rPr>
        <w:t xml:space="preserve">e </w:t>
      </w:r>
      <w:r w:rsidR="000D4549">
        <w:rPr>
          <w:rFonts w:ascii="Times New Roman" w:hAnsi="Times New Roman" w:cs="Times New Roman"/>
          <w:sz w:val="24"/>
          <w:szCs w:val="24"/>
        </w:rPr>
        <w:t>dois</w:t>
      </w:r>
      <w:r w:rsidR="00FE4DFD">
        <w:rPr>
          <w:rFonts w:ascii="Times New Roman" w:hAnsi="Times New Roman" w:cs="Times New Roman"/>
          <w:sz w:val="24"/>
          <w:szCs w:val="24"/>
        </w:rPr>
        <w:t xml:space="preserve"> voto</w:t>
      </w:r>
      <w:r w:rsidR="000D4549">
        <w:rPr>
          <w:rFonts w:ascii="Times New Roman" w:hAnsi="Times New Roman" w:cs="Times New Roman"/>
          <w:sz w:val="24"/>
          <w:szCs w:val="24"/>
        </w:rPr>
        <w:t>s</w:t>
      </w:r>
      <w:r w:rsidR="00FE4DFD">
        <w:rPr>
          <w:rFonts w:ascii="Times New Roman" w:hAnsi="Times New Roman" w:cs="Times New Roman"/>
          <w:sz w:val="24"/>
          <w:szCs w:val="24"/>
        </w:rPr>
        <w:t xml:space="preserve"> contrário</w:t>
      </w:r>
      <w:r w:rsidR="000D4549">
        <w:rPr>
          <w:rFonts w:ascii="Times New Roman" w:hAnsi="Times New Roman" w:cs="Times New Roman"/>
          <w:sz w:val="24"/>
          <w:szCs w:val="24"/>
        </w:rPr>
        <w:t>s</w:t>
      </w:r>
      <w:r w:rsidR="00FE4DFD">
        <w:rPr>
          <w:rFonts w:ascii="Times New Roman" w:hAnsi="Times New Roman" w:cs="Times New Roman"/>
          <w:sz w:val="24"/>
          <w:szCs w:val="24"/>
        </w:rPr>
        <w:t>, o</w:t>
      </w:r>
      <w:r w:rsidR="000D4549">
        <w:rPr>
          <w:rFonts w:ascii="Times New Roman" w:hAnsi="Times New Roman" w:cs="Times New Roman"/>
          <w:sz w:val="24"/>
          <w:szCs w:val="24"/>
        </w:rPr>
        <w:t>s</w:t>
      </w:r>
      <w:r w:rsidR="00FE4DFD">
        <w:rPr>
          <w:rFonts w:ascii="Times New Roman" w:hAnsi="Times New Roman" w:cs="Times New Roman"/>
          <w:sz w:val="24"/>
          <w:szCs w:val="24"/>
        </w:rPr>
        <w:t xml:space="preserve"> do</w:t>
      </w:r>
      <w:r w:rsidR="000D4549">
        <w:rPr>
          <w:rFonts w:ascii="Times New Roman" w:hAnsi="Times New Roman" w:cs="Times New Roman"/>
          <w:sz w:val="24"/>
          <w:szCs w:val="24"/>
        </w:rPr>
        <w:t>s</w:t>
      </w:r>
      <w:r w:rsidR="00FE4DFD">
        <w:rPr>
          <w:rFonts w:ascii="Times New Roman" w:hAnsi="Times New Roman" w:cs="Times New Roman"/>
          <w:sz w:val="24"/>
          <w:szCs w:val="24"/>
        </w:rPr>
        <w:t xml:space="preserve"> vereador Jorge Mello</w:t>
      </w:r>
      <w:r w:rsidR="000D4549">
        <w:rPr>
          <w:rFonts w:ascii="Times New Roman" w:hAnsi="Times New Roman" w:cs="Times New Roman"/>
          <w:sz w:val="24"/>
          <w:szCs w:val="24"/>
        </w:rPr>
        <w:t xml:space="preserve"> e </w:t>
      </w:r>
      <w:r w:rsidR="000D4549">
        <w:rPr>
          <w:rFonts w:ascii="Times New Roman" w:hAnsi="Times New Roman" w:cs="Times New Roman"/>
          <w:sz w:val="24"/>
          <w:szCs w:val="24"/>
        </w:rPr>
        <w:t>Marcelo Moringa</w:t>
      </w:r>
      <w:r w:rsidR="00FE4DFD">
        <w:rPr>
          <w:rFonts w:ascii="Times New Roman" w:hAnsi="Times New Roman" w:cs="Times New Roman"/>
          <w:sz w:val="24"/>
          <w:szCs w:val="24"/>
        </w:rPr>
        <w:t>;</w:t>
      </w:r>
      <w:r w:rsidR="000D4549" w:rsidRPr="000D4549">
        <w:rPr>
          <w:rFonts w:ascii="Times New Roman" w:hAnsi="Times New Roman" w:cs="Times New Roman"/>
          <w:sz w:val="24"/>
          <w:szCs w:val="24"/>
        </w:rPr>
        <w:t xml:space="preserve"> </w:t>
      </w:r>
      <w:r w:rsidR="000D4549" w:rsidRPr="006D179B">
        <w:rPr>
          <w:rFonts w:ascii="Times New Roman" w:hAnsi="Times New Roman" w:cs="Times New Roman"/>
          <w:sz w:val="24"/>
          <w:szCs w:val="24"/>
        </w:rPr>
        <w:t>Projeto de Lei nº 24, de 17 de maio de 2024, que “</w:t>
      </w:r>
      <w:r w:rsidR="000D4549">
        <w:rPr>
          <w:rFonts w:ascii="Times New Roman" w:hAnsi="Times New Roman" w:cs="Times New Roman"/>
          <w:sz w:val="24"/>
          <w:szCs w:val="24"/>
        </w:rPr>
        <w:t>Autoriza o Poder Executivo a contratar operação de crédito com o Banco do Brasil S/A e dá outras providências”</w:t>
      </w:r>
      <w:r w:rsidR="000D4549">
        <w:rPr>
          <w:rFonts w:ascii="Times New Roman" w:hAnsi="Times New Roman" w:cs="Times New Roman"/>
          <w:sz w:val="24"/>
          <w:szCs w:val="24"/>
        </w:rPr>
        <w:t xml:space="preserve">, </w:t>
      </w:r>
      <w:r w:rsidR="000D4549">
        <w:rPr>
          <w:rFonts w:ascii="Times New Roman" w:hAnsi="Times New Roman" w:cs="Times New Roman"/>
          <w:sz w:val="24"/>
          <w:szCs w:val="24"/>
        </w:rPr>
        <w:t>sendo o mesmo colocado em votação e aprovado por oito votos favoráveis e dois votos contrários, os dos vereador Jorge Mello e Marcelo Moringa;</w:t>
      </w:r>
      <w:r w:rsidR="000D4549">
        <w:rPr>
          <w:rFonts w:ascii="Times New Roman" w:hAnsi="Times New Roman" w:cs="Times New Roman"/>
          <w:sz w:val="24"/>
          <w:szCs w:val="24"/>
        </w:rPr>
        <w:t xml:space="preserve"> indicações lidas no Expediente e, sendo as mesmas colocadas em votação, foram </w:t>
      </w:r>
      <w:r w:rsidR="000D4549">
        <w:rPr>
          <w:rFonts w:ascii="Times New Roman" w:hAnsi="Times New Roman" w:cs="Times New Roman"/>
          <w:sz w:val="24"/>
          <w:szCs w:val="24"/>
        </w:rPr>
        <w:lastRenderedPageBreak/>
        <w:t>aprovadas por unanimidade, tendo a indicação nº 323/2024 sido subscrita pelo vereador Paulinho do Francês</w:t>
      </w:r>
      <w:r w:rsidR="00A2438E">
        <w:rPr>
          <w:rFonts w:ascii="Times New Roman" w:hAnsi="Times New Roman" w:cs="Times New Roman"/>
          <w:sz w:val="24"/>
          <w:szCs w:val="24"/>
        </w:rPr>
        <w:t xml:space="preserve">. </w:t>
      </w:r>
      <w:r w:rsidR="00443E54" w:rsidRPr="00D0123B">
        <w:rPr>
          <w:rFonts w:ascii="Times New Roman" w:hAnsi="Times New Roman" w:cs="Times New Roman"/>
          <w:sz w:val="24"/>
          <w:szCs w:val="24"/>
        </w:rPr>
        <w:t>Não mais havendo matéria na Ordem do Dia</w:t>
      </w:r>
      <w:r w:rsidR="009509F5" w:rsidRPr="00D0123B">
        <w:rPr>
          <w:rFonts w:ascii="Times New Roman" w:hAnsi="Times New Roman" w:cs="Times New Roman"/>
          <w:sz w:val="24"/>
          <w:szCs w:val="24"/>
        </w:rPr>
        <w:t>, foi franqueada a palavra.</w:t>
      </w:r>
      <w:r w:rsidR="00635567" w:rsidRPr="00D0123B">
        <w:rPr>
          <w:rFonts w:ascii="Times New Roman" w:hAnsi="Times New Roman" w:cs="Times New Roman"/>
          <w:sz w:val="24"/>
          <w:szCs w:val="24"/>
        </w:rPr>
        <w:t xml:space="preserve"> Fez uso da mesma o vereador</w:t>
      </w:r>
      <w:r w:rsidR="00832BAA">
        <w:rPr>
          <w:rFonts w:ascii="Times New Roman" w:hAnsi="Times New Roman" w:cs="Times New Roman"/>
          <w:sz w:val="24"/>
          <w:szCs w:val="24"/>
        </w:rPr>
        <w:t xml:space="preserve"> </w:t>
      </w:r>
      <w:r w:rsidR="00A2438E">
        <w:rPr>
          <w:rFonts w:ascii="Times New Roman" w:hAnsi="Times New Roman" w:cs="Times New Roman"/>
          <w:sz w:val="24"/>
          <w:szCs w:val="24"/>
        </w:rPr>
        <w:t xml:space="preserve">Pastor Genildo e falou do Projeto de Lei nº 21/2024, lido no Expediente, atentando para a importância do mesmo, destacando a necessidade de ajuste com as leis federais e enfatizando a participação do gestor escolar no processo educacional das redes de ensino. </w:t>
      </w:r>
      <w:r w:rsidR="00C6694B">
        <w:rPr>
          <w:rFonts w:ascii="Times New Roman" w:hAnsi="Times New Roman" w:cs="Times New Roman"/>
          <w:sz w:val="24"/>
          <w:szCs w:val="24"/>
        </w:rPr>
        <w:t xml:space="preserve">Com a palavra, o </w:t>
      </w:r>
      <w:r w:rsidR="00640285">
        <w:rPr>
          <w:rFonts w:ascii="Times New Roman" w:hAnsi="Times New Roman" w:cs="Times New Roman"/>
          <w:sz w:val="24"/>
          <w:szCs w:val="24"/>
        </w:rPr>
        <w:t>vereador</w:t>
      </w:r>
      <w:r w:rsidR="00A2438E">
        <w:rPr>
          <w:rFonts w:ascii="Times New Roman" w:hAnsi="Times New Roman" w:cs="Times New Roman"/>
          <w:sz w:val="24"/>
          <w:szCs w:val="24"/>
        </w:rPr>
        <w:t xml:space="preserve"> Jorge Mello referiu-se à fala do vereador Pastor Genildo e citou a importância das unidades escolares cívico-militares, pedindo que o município de Marechal Deodoro institua o sistema cívico-militar em nossas unidades. </w:t>
      </w:r>
      <w:r w:rsidR="008B6FB2">
        <w:rPr>
          <w:rFonts w:ascii="Times New Roman" w:hAnsi="Times New Roman" w:cs="Times New Roman"/>
          <w:sz w:val="24"/>
          <w:szCs w:val="24"/>
        </w:rPr>
        <w:t>Usando a palavra, o vereador</w:t>
      </w:r>
      <w:r w:rsidR="00A2438E">
        <w:rPr>
          <w:rFonts w:ascii="Times New Roman" w:hAnsi="Times New Roman" w:cs="Times New Roman"/>
          <w:sz w:val="24"/>
          <w:szCs w:val="24"/>
        </w:rPr>
        <w:t xml:space="preserve"> Ricardo do Braz parabenizou o vereador Paulinho do Francês pela indicação de inclusão da Rua Aracaju no projeto de pavimentação, afirmando que deva haver a inclusão de todas as ruas necessitadas, informando sobre a satisfação do prefeito em ter a empresa atual como responsável pela pavimentação de ruas, haja vista a dificuldade com as empresas anteriores que não chegavam a concluir as obras a contento e destacou a parceria da Prefeitura de Marechal Deodoro com o Hospital Carvalho Beltrão, de Coruripe</w:t>
      </w:r>
      <w:r w:rsidR="00014EF9">
        <w:rPr>
          <w:rFonts w:ascii="Times New Roman" w:hAnsi="Times New Roman" w:cs="Times New Roman"/>
          <w:sz w:val="24"/>
          <w:szCs w:val="24"/>
        </w:rPr>
        <w:t>. Pedindo um aparte, o vereador Kia Deodorense falou do empenho que sempre dedicou para ajudar o Município,</w:t>
      </w:r>
      <w:r w:rsidR="004E3267">
        <w:rPr>
          <w:rFonts w:ascii="Times New Roman" w:hAnsi="Times New Roman" w:cs="Times New Roman"/>
          <w:sz w:val="24"/>
          <w:szCs w:val="24"/>
        </w:rPr>
        <w:t xml:space="preserve"> levando o povo para atendimento em Coruripe, dizendo que, agora, com a parceria com Marechal Deodoro, a satisfação do povo será melhor alcançada</w:t>
      </w:r>
      <w:r w:rsidR="007C5FC4">
        <w:rPr>
          <w:rFonts w:ascii="Times New Roman" w:hAnsi="Times New Roman" w:cs="Times New Roman"/>
          <w:sz w:val="24"/>
          <w:szCs w:val="24"/>
        </w:rPr>
        <w:t xml:space="preserve"> e enalteceu a figura do deputado Henrique Beltrão</w:t>
      </w:r>
      <w:r w:rsidR="004E3267">
        <w:rPr>
          <w:rFonts w:ascii="Times New Roman" w:hAnsi="Times New Roman" w:cs="Times New Roman"/>
          <w:sz w:val="24"/>
          <w:szCs w:val="24"/>
        </w:rPr>
        <w:t xml:space="preserve">. </w:t>
      </w:r>
      <w:r w:rsidR="00D6526C">
        <w:rPr>
          <w:rFonts w:ascii="Times New Roman" w:hAnsi="Times New Roman" w:cs="Times New Roman"/>
          <w:sz w:val="24"/>
          <w:szCs w:val="24"/>
        </w:rPr>
        <w:t>Retomando a palavra, o vereador Ricardo do Braz agradeceu e parabenizou o vereador Kia Deodor</w:t>
      </w:r>
      <w:r w:rsidR="00352E84">
        <w:rPr>
          <w:rFonts w:ascii="Times New Roman" w:hAnsi="Times New Roman" w:cs="Times New Roman"/>
          <w:sz w:val="24"/>
          <w:szCs w:val="24"/>
        </w:rPr>
        <w:t xml:space="preserve">ense pelo empenho dedicado aos cuidados com a saúde do povo e pediu conscientização da população na hora de desprender votos aos deputados.  </w:t>
      </w:r>
      <w:r w:rsidR="00014EF9">
        <w:rPr>
          <w:rFonts w:ascii="Times New Roman" w:hAnsi="Times New Roman" w:cs="Times New Roman"/>
          <w:sz w:val="24"/>
          <w:szCs w:val="24"/>
        </w:rPr>
        <w:t xml:space="preserve"> </w:t>
      </w:r>
      <w:r w:rsidR="00A2438E">
        <w:rPr>
          <w:rFonts w:ascii="Times New Roman" w:hAnsi="Times New Roman" w:cs="Times New Roman"/>
          <w:sz w:val="24"/>
          <w:szCs w:val="24"/>
        </w:rPr>
        <w:t xml:space="preserve"> </w:t>
      </w:r>
      <w:r w:rsidR="00C74846">
        <w:rPr>
          <w:rFonts w:ascii="Times New Roman" w:hAnsi="Times New Roman" w:cs="Times New Roman"/>
          <w:sz w:val="24"/>
          <w:szCs w:val="24"/>
        </w:rPr>
        <w:t xml:space="preserve">Fazendo uso da palavra, </w:t>
      </w:r>
      <w:r w:rsidR="00352E84">
        <w:rPr>
          <w:rFonts w:ascii="Times New Roman" w:hAnsi="Times New Roman" w:cs="Times New Roman"/>
          <w:sz w:val="24"/>
          <w:szCs w:val="24"/>
        </w:rPr>
        <w:t>o</w:t>
      </w:r>
      <w:r w:rsidR="00C74846">
        <w:rPr>
          <w:rFonts w:ascii="Times New Roman" w:hAnsi="Times New Roman" w:cs="Times New Roman"/>
          <w:sz w:val="24"/>
          <w:szCs w:val="24"/>
        </w:rPr>
        <w:t xml:space="preserve"> vereador</w:t>
      </w:r>
      <w:r w:rsidR="00352E84">
        <w:rPr>
          <w:rFonts w:ascii="Times New Roman" w:hAnsi="Times New Roman" w:cs="Times New Roman"/>
          <w:sz w:val="24"/>
          <w:szCs w:val="24"/>
        </w:rPr>
        <w:t xml:space="preserve"> Paulinho do Francês parabenizou o vereador Jorge Mello pela fala a respeito das escolas cívico-militares, disse ser filho de pai coronel PM, afirmando saber o valor que as unidades têm e falou do atendimento em saúde, pedindo melhor aparelhamento e extensão dos horários de atendimento. </w:t>
      </w:r>
      <w:r w:rsidR="00C46981" w:rsidRPr="00D0123B">
        <w:rPr>
          <w:rFonts w:ascii="Times New Roman" w:hAnsi="Times New Roman" w:cs="Times New Roman"/>
          <w:sz w:val="24"/>
          <w:szCs w:val="24"/>
        </w:rPr>
        <w:t>N</w:t>
      </w:r>
      <w:r w:rsidR="00C64F23" w:rsidRPr="00D0123B">
        <w:rPr>
          <w:rFonts w:ascii="Times New Roman" w:hAnsi="Times New Roman" w:cs="Times New Roman"/>
          <w:sz w:val="24"/>
          <w:szCs w:val="24"/>
        </w:rPr>
        <w:t xml:space="preserve">ão </w:t>
      </w:r>
      <w:r w:rsidR="00C46981" w:rsidRPr="00D0123B">
        <w:rPr>
          <w:rFonts w:ascii="Times New Roman" w:hAnsi="Times New Roman" w:cs="Times New Roman"/>
          <w:sz w:val="24"/>
          <w:szCs w:val="24"/>
        </w:rPr>
        <w:t xml:space="preserve">mais </w:t>
      </w:r>
      <w:r w:rsidR="002507E0" w:rsidRPr="00D0123B">
        <w:rPr>
          <w:rFonts w:ascii="Times New Roman" w:hAnsi="Times New Roman" w:cs="Times New Roman"/>
          <w:sz w:val="24"/>
          <w:szCs w:val="24"/>
        </w:rPr>
        <w:t xml:space="preserve">havendo quem quisesse fazer uso da palavra, o presidente </w:t>
      </w:r>
      <w:r w:rsidR="0049351E" w:rsidRPr="00D0123B">
        <w:rPr>
          <w:rFonts w:ascii="Times New Roman" w:hAnsi="Times New Roman" w:cs="Times New Roman"/>
          <w:sz w:val="24"/>
          <w:szCs w:val="24"/>
        </w:rPr>
        <w:t xml:space="preserve">agradeceu a presença </w:t>
      </w:r>
      <w:r w:rsidR="004372EA" w:rsidRPr="00D0123B">
        <w:rPr>
          <w:rFonts w:ascii="Times New Roman" w:hAnsi="Times New Roman" w:cs="Times New Roman"/>
          <w:sz w:val="24"/>
          <w:szCs w:val="24"/>
        </w:rPr>
        <w:t xml:space="preserve">de todos, </w:t>
      </w:r>
      <w:r w:rsidR="0049351E" w:rsidRPr="00D0123B">
        <w:rPr>
          <w:rFonts w:ascii="Times New Roman" w:hAnsi="Times New Roman" w:cs="Times New Roman"/>
          <w:sz w:val="24"/>
          <w:szCs w:val="24"/>
        </w:rPr>
        <w:t>convocou os veread</w:t>
      </w:r>
      <w:r w:rsidR="002507E0" w:rsidRPr="00D0123B">
        <w:rPr>
          <w:rFonts w:ascii="Times New Roman" w:hAnsi="Times New Roman" w:cs="Times New Roman"/>
          <w:sz w:val="24"/>
          <w:szCs w:val="24"/>
        </w:rPr>
        <w:t xml:space="preserve">ores </w:t>
      </w:r>
      <w:r w:rsidR="0049351E" w:rsidRPr="00D0123B">
        <w:rPr>
          <w:rFonts w:ascii="Times New Roman" w:hAnsi="Times New Roman" w:cs="Times New Roman"/>
          <w:sz w:val="24"/>
          <w:szCs w:val="24"/>
        </w:rPr>
        <w:t>para a próxima</w:t>
      </w:r>
      <w:r w:rsidR="004372EA" w:rsidRPr="00D0123B">
        <w:rPr>
          <w:rFonts w:ascii="Times New Roman" w:hAnsi="Times New Roman" w:cs="Times New Roman"/>
          <w:sz w:val="24"/>
          <w:szCs w:val="24"/>
        </w:rPr>
        <w:t xml:space="preserve"> e </w:t>
      </w:r>
      <w:r w:rsidR="002507E0" w:rsidRPr="00D0123B">
        <w:rPr>
          <w:rFonts w:ascii="Times New Roman" w:hAnsi="Times New Roman" w:cs="Times New Roman"/>
          <w:sz w:val="24"/>
          <w:szCs w:val="24"/>
        </w:rPr>
        <w:t xml:space="preserve">encerrou a Sessão, do que, para constar, eu, </w:t>
      </w:r>
      <w:r w:rsidR="00626D54" w:rsidRPr="00D0123B">
        <w:rPr>
          <w:rFonts w:ascii="Times New Roman" w:hAnsi="Times New Roman" w:cs="Times New Roman"/>
          <w:sz w:val="24"/>
          <w:szCs w:val="24"/>
        </w:rPr>
        <w:t>Anete de Lima e Silva</w:t>
      </w:r>
      <w:r w:rsidR="002507E0" w:rsidRPr="00D0123B">
        <w:rPr>
          <w:rFonts w:ascii="Times New Roman" w:hAnsi="Times New Roman" w:cs="Times New Roman"/>
          <w:sz w:val="24"/>
          <w:szCs w:val="24"/>
        </w:rPr>
        <w:t xml:space="preserve">, lavrei a presente ata que, após lida e aprovada, será assinada pelos competentes. Marechal Deodoro/AL, </w:t>
      </w:r>
      <w:r w:rsidR="00352E84">
        <w:rPr>
          <w:rFonts w:ascii="Times New Roman" w:hAnsi="Times New Roman" w:cs="Times New Roman"/>
          <w:sz w:val="24"/>
          <w:szCs w:val="24"/>
        </w:rPr>
        <w:t>22</w:t>
      </w:r>
      <w:r w:rsidR="0097446D" w:rsidRPr="00D0123B">
        <w:rPr>
          <w:rFonts w:ascii="Times New Roman" w:hAnsi="Times New Roman" w:cs="Times New Roman"/>
          <w:sz w:val="24"/>
          <w:szCs w:val="24"/>
        </w:rPr>
        <w:t xml:space="preserve"> de </w:t>
      </w:r>
      <w:r w:rsidR="00C6694B">
        <w:rPr>
          <w:rFonts w:ascii="Times New Roman" w:hAnsi="Times New Roman" w:cs="Times New Roman"/>
          <w:sz w:val="24"/>
          <w:szCs w:val="24"/>
        </w:rPr>
        <w:t>maio</w:t>
      </w:r>
      <w:r w:rsidR="0049351E" w:rsidRPr="00D0123B">
        <w:rPr>
          <w:rFonts w:ascii="Times New Roman" w:hAnsi="Times New Roman" w:cs="Times New Roman"/>
          <w:sz w:val="24"/>
          <w:szCs w:val="24"/>
        </w:rPr>
        <w:t xml:space="preserve"> de 202</w:t>
      </w:r>
      <w:r w:rsidR="0045492C" w:rsidRPr="00D0123B">
        <w:rPr>
          <w:rFonts w:ascii="Times New Roman" w:hAnsi="Times New Roman" w:cs="Times New Roman"/>
          <w:sz w:val="24"/>
          <w:szCs w:val="24"/>
        </w:rPr>
        <w:t>4</w:t>
      </w:r>
      <w:r w:rsidR="002507E0" w:rsidRPr="00D012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F9886D" w14:textId="77777777" w:rsidR="002507E0" w:rsidRPr="005D1881" w:rsidRDefault="002507E0" w:rsidP="0002294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39749" w14:textId="77777777" w:rsidR="002507E0" w:rsidRPr="005D1881" w:rsidRDefault="002507E0" w:rsidP="0002294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FB59E" w14:textId="77777777" w:rsidR="002507E0" w:rsidRPr="005D1881" w:rsidRDefault="002507E0" w:rsidP="00022947">
      <w:pPr>
        <w:rPr>
          <w:sz w:val="24"/>
          <w:szCs w:val="24"/>
        </w:rPr>
      </w:pPr>
    </w:p>
    <w:p w14:paraId="50E75007" w14:textId="77777777" w:rsidR="00C54C28" w:rsidRPr="005D1881" w:rsidRDefault="00C54C28" w:rsidP="00022947">
      <w:pPr>
        <w:rPr>
          <w:sz w:val="24"/>
          <w:szCs w:val="24"/>
        </w:rPr>
      </w:pPr>
    </w:p>
    <w:sectPr w:rsidR="00C54C28" w:rsidRPr="005D1881" w:rsidSect="001F2688">
      <w:headerReference w:type="default" r:id="rId7"/>
      <w:footerReference w:type="default" r:id="rId8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72A5B" w14:textId="77777777" w:rsidR="00AF3E8E" w:rsidRDefault="00AF3E8E" w:rsidP="00F52825">
      <w:pPr>
        <w:spacing w:after="0" w:line="240" w:lineRule="auto"/>
      </w:pPr>
      <w:r>
        <w:separator/>
      </w:r>
    </w:p>
  </w:endnote>
  <w:endnote w:type="continuationSeparator" w:id="0">
    <w:p w14:paraId="5D574C11" w14:textId="77777777" w:rsidR="00AF3E8E" w:rsidRDefault="00AF3E8E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0DA33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57160-000  CNPJ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0C6FAA60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70331" w14:textId="77777777" w:rsidR="00AF3E8E" w:rsidRDefault="00AF3E8E" w:rsidP="00F52825">
      <w:pPr>
        <w:spacing w:after="0" w:line="240" w:lineRule="auto"/>
      </w:pPr>
      <w:r>
        <w:separator/>
      </w:r>
    </w:p>
  </w:footnote>
  <w:footnote w:type="continuationSeparator" w:id="0">
    <w:p w14:paraId="14263FBB" w14:textId="77777777" w:rsidR="00AF3E8E" w:rsidRDefault="00AF3E8E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AE3E7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13C60D38" wp14:editId="2FF5CFEC">
          <wp:extent cx="847008" cy="868296"/>
          <wp:effectExtent l="19050" t="0" r="0" b="0"/>
          <wp:docPr id="1889725539" name="Imagem 1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0992" w:rsidRPr="00750992">
      <w:rPr>
        <w:rFonts w:ascii="Times New Roman" w:hAnsi="Times New Roman" w:cs="Times New Roman"/>
      </w:rPr>
      <w:t xml:space="preserve"> </w:t>
    </w:r>
  </w:p>
  <w:p w14:paraId="0125FB80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292E043D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65656E7A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0EEB"/>
    <w:multiLevelType w:val="hybridMultilevel"/>
    <w:tmpl w:val="6E2E73D2"/>
    <w:lvl w:ilvl="0" w:tplc="A178F1F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A0D8C"/>
    <w:multiLevelType w:val="hybridMultilevel"/>
    <w:tmpl w:val="BE901C54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805770">
    <w:abstractNumId w:val="1"/>
  </w:num>
  <w:num w:numId="2" w16cid:durableId="659970652">
    <w:abstractNumId w:val="3"/>
  </w:num>
  <w:num w:numId="3" w16cid:durableId="2064016329">
    <w:abstractNumId w:val="0"/>
  </w:num>
  <w:num w:numId="4" w16cid:durableId="950551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72F"/>
    <w:rsid w:val="00001B57"/>
    <w:rsid w:val="00012133"/>
    <w:rsid w:val="00014EF9"/>
    <w:rsid w:val="00021D9F"/>
    <w:rsid w:val="00022947"/>
    <w:rsid w:val="0002525B"/>
    <w:rsid w:val="000261AE"/>
    <w:rsid w:val="000309F3"/>
    <w:rsid w:val="00033AC1"/>
    <w:rsid w:val="00036D49"/>
    <w:rsid w:val="00044A01"/>
    <w:rsid w:val="00046941"/>
    <w:rsid w:val="00056547"/>
    <w:rsid w:val="00063A8D"/>
    <w:rsid w:val="000820DE"/>
    <w:rsid w:val="0008503E"/>
    <w:rsid w:val="0008557F"/>
    <w:rsid w:val="00092C90"/>
    <w:rsid w:val="00095AFF"/>
    <w:rsid w:val="0009673D"/>
    <w:rsid w:val="00096ECC"/>
    <w:rsid w:val="00097F9B"/>
    <w:rsid w:val="000A2D89"/>
    <w:rsid w:val="000B12B7"/>
    <w:rsid w:val="000B19C6"/>
    <w:rsid w:val="000B2AD9"/>
    <w:rsid w:val="000C25AC"/>
    <w:rsid w:val="000C34FF"/>
    <w:rsid w:val="000C4C39"/>
    <w:rsid w:val="000C705A"/>
    <w:rsid w:val="000D0EBD"/>
    <w:rsid w:val="000D4549"/>
    <w:rsid w:val="000E3D54"/>
    <w:rsid w:val="000E4E78"/>
    <w:rsid w:val="000E50BD"/>
    <w:rsid w:val="000E567D"/>
    <w:rsid w:val="000F115D"/>
    <w:rsid w:val="000F3D87"/>
    <w:rsid w:val="000F543B"/>
    <w:rsid w:val="001005C2"/>
    <w:rsid w:val="00104577"/>
    <w:rsid w:val="00105657"/>
    <w:rsid w:val="00105EA7"/>
    <w:rsid w:val="001069C9"/>
    <w:rsid w:val="00121CA9"/>
    <w:rsid w:val="00122882"/>
    <w:rsid w:val="001467E9"/>
    <w:rsid w:val="0015182D"/>
    <w:rsid w:val="00151E38"/>
    <w:rsid w:val="00153C52"/>
    <w:rsid w:val="00171BA5"/>
    <w:rsid w:val="00174AFF"/>
    <w:rsid w:val="001758DD"/>
    <w:rsid w:val="0017744D"/>
    <w:rsid w:val="0018543D"/>
    <w:rsid w:val="001866D9"/>
    <w:rsid w:val="00196268"/>
    <w:rsid w:val="00196A5B"/>
    <w:rsid w:val="001A6599"/>
    <w:rsid w:val="001A76F2"/>
    <w:rsid w:val="001B201C"/>
    <w:rsid w:val="001B5B21"/>
    <w:rsid w:val="001B6680"/>
    <w:rsid w:val="001C16BE"/>
    <w:rsid w:val="001D21B1"/>
    <w:rsid w:val="001D2D2C"/>
    <w:rsid w:val="001D6F7D"/>
    <w:rsid w:val="001E3A13"/>
    <w:rsid w:val="001E3EA9"/>
    <w:rsid w:val="001E73C5"/>
    <w:rsid w:val="001F2688"/>
    <w:rsid w:val="001F3C97"/>
    <w:rsid w:val="001F551A"/>
    <w:rsid w:val="001F60DC"/>
    <w:rsid w:val="00202276"/>
    <w:rsid w:val="00203D20"/>
    <w:rsid w:val="00212CBF"/>
    <w:rsid w:val="00213594"/>
    <w:rsid w:val="00216393"/>
    <w:rsid w:val="00232962"/>
    <w:rsid w:val="00232A69"/>
    <w:rsid w:val="0023387A"/>
    <w:rsid w:val="00234CCD"/>
    <w:rsid w:val="00234FB2"/>
    <w:rsid w:val="00235604"/>
    <w:rsid w:val="0023591F"/>
    <w:rsid w:val="00243934"/>
    <w:rsid w:val="00245338"/>
    <w:rsid w:val="00247CE2"/>
    <w:rsid w:val="002507E0"/>
    <w:rsid w:val="0025125E"/>
    <w:rsid w:val="00261606"/>
    <w:rsid w:val="00263857"/>
    <w:rsid w:val="00263F85"/>
    <w:rsid w:val="0027651A"/>
    <w:rsid w:val="00281D06"/>
    <w:rsid w:val="00282EA3"/>
    <w:rsid w:val="00284D35"/>
    <w:rsid w:val="00295AD0"/>
    <w:rsid w:val="00297101"/>
    <w:rsid w:val="002A3735"/>
    <w:rsid w:val="002A7795"/>
    <w:rsid w:val="002B1616"/>
    <w:rsid w:val="002B1968"/>
    <w:rsid w:val="002B65BC"/>
    <w:rsid w:val="002C721C"/>
    <w:rsid w:val="002C7382"/>
    <w:rsid w:val="002D49F4"/>
    <w:rsid w:val="002E4F67"/>
    <w:rsid w:val="002F1F49"/>
    <w:rsid w:val="002F3E09"/>
    <w:rsid w:val="0030161C"/>
    <w:rsid w:val="00302A54"/>
    <w:rsid w:val="00306C0E"/>
    <w:rsid w:val="003070BC"/>
    <w:rsid w:val="00314CBC"/>
    <w:rsid w:val="0031665E"/>
    <w:rsid w:val="003206E9"/>
    <w:rsid w:val="00325A11"/>
    <w:rsid w:val="00325FFD"/>
    <w:rsid w:val="00331442"/>
    <w:rsid w:val="003328AB"/>
    <w:rsid w:val="00334BF7"/>
    <w:rsid w:val="0033767F"/>
    <w:rsid w:val="00340132"/>
    <w:rsid w:val="0034143D"/>
    <w:rsid w:val="0034266A"/>
    <w:rsid w:val="00346997"/>
    <w:rsid w:val="003479FB"/>
    <w:rsid w:val="00352E84"/>
    <w:rsid w:val="0035462C"/>
    <w:rsid w:val="00362472"/>
    <w:rsid w:val="00367975"/>
    <w:rsid w:val="00371729"/>
    <w:rsid w:val="0037359E"/>
    <w:rsid w:val="003777BB"/>
    <w:rsid w:val="003800B5"/>
    <w:rsid w:val="00390DAE"/>
    <w:rsid w:val="003A270D"/>
    <w:rsid w:val="003A67CA"/>
    <w:rsid w:val="003B120B"/>
    <w:rsid w:val="003B361F"/>
    <w:rsid w:val="003B52B6"/>
    <w:rsid w:val="003B7868"/>
    <w:rsid w:val="003C218D"/>
    <w:rsid w:val="003C6B7D"/>
    <w:rsid w:val="003C7300"/>
    <w:rsid w:val="003C7569"/>
    <w:rsid w:val="003D75B2"/>
    <w:rsid w:val="003E6A57"/>
    <w:rsid w:val="003E7B61"/>
    <w:rsid w:val="003F4AF6"/>
    <w:rsid w:val="0040165E"/>
    <w:rsid w:val="0040248C"/>
    <w:rsid w:val="00407972"/>
    <w:rsid w:val="004117BA"/>
    <w:rsid w:val="0042756F"/>
    <w:rsid w:val="00427D9B"/>
    <w:rsid w:val="00430D14"/>
    <w:rsid w:val="0043151C"/>
    <w:rsid w:val="00434D45"/>
    <w:rsid w:val="004372EA"/>
    <w:rsid w:val="00437BB3"/>
    <w:rsid w:val="00440144"/>
    <w:rsid w:val="00443E54"/>
    <w:rsid w:val="00445147"/>
    <w:rsid w:val="00447153"/>
    <w:rsid w:val="00451CF0"/>
    <w:rsid w:val="0045492C"/>
    <w:rsid w:val="00455EAA"/>
    <w:rsid w:val="00456029"/>
    <w:rsid w:val="004571EC"/>
    <w:rsid w:val="0046383E"/>
    <w:rsid w:val="0046526F"/>
    <w:rsid w:val="00471E11"/>
    <w:rsid w:val="00473A8B"/>
    <w:rsid w:val="00474BE5"/>
    <w:rsid w:val="00477627"/>
    <w:rsid w:val="0048011C"/>
    <w:rsid w:val="0048147D"/>
    <w:rsid w:val="004819FF"/>
    <w:rsid w:val="00482178"/>
    <w:rsid w:val="004837D5"/>
    <w:rsid w:val="00484902"/>
    <w:rsid w:val="00484F9C"/>
    <w:rsid w:val="0048769C"/>
    <w:rsid w:val="0049351E"/>
    <w:rsid w:val="0049611F"/>
    <w:rsid w:val="004A029F"/>
    <w:rsid w:val="004B2FCD"/>
    <w:rsid w:val="004C47D6"/>
    <w:rsid w:val="004C7F2D"/>
    <w:rsid w:val="004D10FC"/>
    <w:rsid w:val="004D2B1F"/>
    <w:rsid w:val="004D3611"/>
    <w:rsid w:val="004D4B73"/>
    <w:rsid w:val="004E01C6"/>
    <w:rsid w:val="004E3267"/>
    <w:rsid w:val="004E7739"/>
    <w:rsid w:val="004F3C5D"/>
    <w:rsid w:val="0050211C"/>
    <w:rsid w:val="0051038D"/>
    <w:rsid w:val="005138EA"/>
    <w:rsid w:val="00524483"/>
    <w:rsid w:val="00524960"/>
    <w:rsid w:val="00526E13"/>
    <w:rsid w:val="00530C99"/>
    <w:rsid w:val="00532555"/>
    <w:rsid w:val="005336D0"/>
    <w:rsid w:val="00542DAD"/>
    <w:rsid w:val="00544747"/>
    <w:rsid w:val="00544F7B"/>
    <w:rsid w:val="00545EFD"/>
    <w:rsid w:val="0054790E"/>
    <w:rsid w:val="00550942"/>
    <w:rsid w:val="005535ED"/>
    <w:rsid w:val="0055679C"/>
    <w:rsid w:val="00557324"/>
    <w:rsid w:val="00557ABB"/>
    <w:rsid w:val="00572316"/>
    <w:rsid w:val="0059106A"/>
    <w:rsid w:val="0059152A"/>
    <w:rsid w:val="005925AF"/>
    <w:rsid w:val="00592FCD"/>
    <w:rsid w:val="00595BF0"/>
    <w:rsid w:val="005A4B76"/>
    <w:rsid w:val="005B1508"/>
    <w:rsid w:val="005B7593"/>
    <w:rsid w:val="005C32EE"/>
    <w:rsid w:val="005D0369"/>
    <w:rsid w:val="005D1881"/>
    <w:rsid w:val="005D6494"/>
    <w:rsid w:val="005E32D9"/>
    <w:rsid w:val="005E7049"/>
    <w:rsid w:val="005F087E"/>
    <w:rsid w:val="005F0928"/>
    <w:rsid w:val="005F342E"/>
    <w:rsid w:val="00600523"/>
    <w:rsid w:val="00610980"/>
    <w:rsid w:val="00612EBA"/>
    <w:rsid w:val="00615207"/>
    <w:rsid w:val="00623F31"/>
    <w:rsid w:val="00625768"/>
    <w:rsid w:val="00626D54"/>
    <w:rsid w:val="00627560"/>
    <w:rsid w:val="006336A0"/>
    <w:rsid w:val="00635567"/>
    <w:rsid w:val="00637974"/>
    <w:rsid w:val="00640285"/>
    <w:rsid w:val="00641336"/>
    <w:rsid w:val="00642F01"/>
    <w:rsid w:val="00645437"/>
    <w:rsid w:val="00645FC3"/>
    <w:rsid w:val="00646B69"/>
    <w:rsid w:val="006509AD"/>
    <w:rsid w:val="00650CFE"/>
    <w:rsid w:val="006531A0"/>
    <w:rsid w:val="00660630"/>
    <w:rsid w:val="006651A7"/>
    <w:rsid w:val="00666D46"/>
    <w:rsid w:val="00667BE8"/>
    <w:rsid w:val="00672988"/>
    <w:rsid w:val="006755D8"/>
    <w:rsid w:val="0067789F"/>
    <w:rsid w:val="00677A54"/>
    <w:rsid w:val="00680C62"/>
    <w:rsid w:val="0068389D"/>
    <w:rsid w:val="00692C86"/>
    <w:rsid w:val="00693512"/>
    <w:rsid w:val="00693921"/>
    <w:rsid w:val="006959FE"/>
    <w:rsid w:val="006A013C"/>
    <w:rsid w:val="006A25BD"/>
    <w:rsid w:val="006A609A"/>
    <w:rsid w:val="006B1B96"/>
    <w:rsid w:val="006C2057"/>
    <w:rsid w:val="006C3BE8"/>
    <w:rsid w:val="006C64C1"/>
    <w:rsid w:val="006D225D"/>
    <w:rsid w:val="006E201C"/>
    <w:rsid w:val="006E3974"/>
    <w:rsid w:val="006E46C7"/>
    <w:rsid w:val="006E697A"/>
    <w:rsid w:val="006F3782"/>
    <w:rsid w:val="006F7160"/>
    <w:rsid w:val="006F7D5E"/>
    <w:rsid w:val="00700AB5"/>
    <w:rsid w:val="00710354"/>
    <w:rsid w:val="00717960"/>
    <w:rsid w:val="00717AF3"/>
    <w:rsid w:val="007236D2"/>
    <w:rsid w:val="00724E06"/>
    <w:rsid w:val="0073032E"/>
    <w:rsid w:val="00730980"/>
    <w:rsid w:val="00735A07"/>
    <w:rsid w:val="00750992"/>
    <w:rsid w:val="00761C38"/>
    <w:rsid w:val="00763840"/>
    <w:rsid w:val="00770290"/>
    <w:rsid w:val="007725B4"/>
    <w:rsid w:val="007737F0"/>
    <w:rsid w:val="00782EFA"/>
    <w:rsid w:val="007853B8"/>
    <w:rsid w:val="00794AE1"/>
    <w:rsid w:val="007A483F"/>
    <w:rsid w:val="007A7625"/>
    <w:rsid w:val="007C0096"/>
    <w:rsid w:val="007C309B"/>
    <w:rsid w:val="007C476C"/>
    <w:rsid w:val="007C5FC4"/>
    <w:rsid w:val="007C6B83"/>
    <w:rsid w:val="007C6F87"/>
    <w:rsid w:val="007C72B1"/>
    <w:rsid w:val="007C7F94"/>
    <w:rsid w:val="007D602F"/>
    <w:rsid w:val="007D722B"/>
    <w:rsid w:val="007D7A40"/>
    <w:rsid w:val="007E3A02"/>
    <w:rsid w:val="007E7709"/>
    <w:rsid w:val="007F357D"/>
    <w:rsid w:val="008026F7"/>
    <w:rsid w:val="00807511"/>
    <w:rsid w:val="0081254E"/>
    <w:rsid w:val="00813C40"/>
    <w:rsid w:val="0082289B"/>
    <w:rsid w:val="00824FBC"/>
    <w:rsid w:val="00832BAA"/>
    <w:rsid w:val="00835DA0"/>
    <w:rsid w:val="0083648F"/>
    <w:rsid w:val="00837ABD"/>
    <w:rsid w:val="00843323"/>
    <w:rsid w:val="00843F27"/>
    <w:rsid w:val="008456A7"/>
    <w:rsid w:val="00847C27"/>
    <w:rsid w:val="00854AF3"/>
    <w:rsid w:val="00855752"/>
    <w:rsid w:val="00856108"/>
    <w:rsid w:val="008562DC"/>
    <w:rsid w:val="00860A7A"/>
    <w:rsid w:val="00861235"/>
    <w:rsid w:val="00863340"/>
    <w:rsid w:val="008715CA"/>
    <w:rsid w:val="00872C72"/>
    <w:rsid w:val="00881B38"/>
    <w:rsid w:val="00881BE4"/>
    <w:rsid w:val="00886C97"/>
    <w:rsid w:val="00892B8F"/>
    <w:rsid w:val="008942D8"/>
    <w:rsid w:val="008A025B"/>
    <w:rsid w:val="008A3633"/>
    <w:rsid w:val="008A4CC8"/>
    <w:rsid w:val="008B45D7"/>
    <w:rsid w:val="008B6FB2"/>
    <w:rsid w:val="008C6E3D"/>
    <w:rsid w:val="008D0F97"/>
    <w:rsid w:val="008D27D6"/>
    <w:rsid w:val="008D53CF"/>
    <w:rsid w:val="008F2D51"/>
    <w:rsid w:val="008F3180"/>
    <w:rsid w:val="00906AD4"/>
    <w:rsid w:val="009120AD"/>
    <w:rsid w:val="0091296E"/>
    <w:rsid w:val="00921FCA"/>
    <w:rsid w:val="00937384"/>
    <w:rsid w:val="0093759F"/>
    <w:rsid w:val="0094643F"/>
    <w:rsid w:val="009476D9"/>
    <w:rsid w:val="009509F5"/>
    <w:rsid w:val="00953EF7"/>
    <w:rsid w:val="00956400"/>
    <w:rsid w:val="00957ABC"/>
    <w:rsid w:val="00962A87"/>
    <w:rsid w:val="00973DD0"/>
    <w:rsid w:val="0097446D"/>
    <w:rsid w:val="00980543"/>
    <w:rsid w:val="0098368E"/>
    <w:rsid w:val="0099186C"/>
    <w:rsid w:val="0099371E"/>
    <w:rsid w:val="00994DD0"/>
    <w:rsid w:val="009A10C0"/>
    <w:rsid w:val="009A33CC"/>
    <w:rsid w:val="009A3BAB"/>
    <w:rsid w:val="009B1BBA"/>
    <w:rsid w:val="009B3218"/>
    <w:rsid w:val="009C488C"/>
    <w:rsid w:val="009D3DEB"/>
    <w:rsid w:val="009D6005"/>
    <w:rsid w:val="009E1FDD"/>
    <w:rsid w:val="009E6283"/>
    <w:rsid w:val="009F3B95"/>
    <w:rsid w:val="009F4840"/>
    <w:rsid w:val="00A0657D"/>
    <w:rsid w:val="00A07241"/>
    <w:rsid w:val="00A12ABD"/>
    <w:rsid w:val="00A2438E"/>
    <w:rsid w:val="00A268FA"/>
    <w:rsid w:val="00A330B3"/>
    <w:rsid w:val="00A3715F"/>
    <w:rsid w:val="00A50951"/>
    <w:rsid w:val="00A51EE4"/>
    <w:rsid w:val="00A568F8"/>
    <w:rsid w:val="00A61C26"/>
    <w:rsid w:val="00A74380"/>
    <w:rsid w:val="00A76495"/>
    <w:rsid w:val="00A77C88"/>
    <w:rsid w:val="00A80EF4"/>
    <w:rsid w:val="00A80F9A"/>
    <w:rsid w:val="00A81D9F"/>
    <w:rsid w:val="00A82016"/>
    <w:rsid w:val="00A821C5"/>
    <w:rsid w:val="00A92DDD"/>
    <w:rsid w:val="00AA2ABF"/>
    <w:rsid w:val="00AA2D93"/>
    <w:rsid w:val="00AB0169"/>
    <w:rsid w:val="00AB1707"/>
    <w:rsid w:val="00AB279F"/>
    <w:rsid w:val="00AB3626"/>
    <w:rsid w:val="00AB4E0C"/>
    <w:rsid w:val="00AC2BD3"/>
    <w:rsid w:val="00AC6FEA"/>
    <w:rsid w:val="00AD2530"/>
    <w:rsid w:val="00AD2E4E"/>
    <w:rsid w:val="00AD5F87"/>
    <w:rsid w:val="00AE36F9"/>
    <w:rsid w:val="00AE6690"/>
    <w:rsid w:val="00AF3E8E"/>
    <w:rsid w:val="00B050DA"/>
    <w:rsid w:val="00B0659A"/>
    <w:rsid w:val="00B06745"/>
    <w:rsid w:val="00B07349"/>
    <w:rsid w:val="00B076CC"/>
    <w:rsid w:val="00B07A8C"/>
    <w:rsid w:val="00B12DB1"/>
    <w:rsid w:val="00B12F1C"/>
    <w:rsid w:val="00B15264"/>
    <w:rsid w:val="00B21A10"/>
    <w:rsid w:val="00B26104"/>
    <w:rsid w:val="00B2675A"/>
    <w:rsid w:val="00B3211F"/>
    <w:rsid w:val="00B34AB8"/>
    <w:rsid w:val="00B47104"/>
    <w:rsid w:val="00B473B1"/>
    <w:rsid w:val="00B546FC"/>
    <w:rsid w:val="00B57058"/>
    <w:rsid w:val="00B6186A"/>
    <w:rsid w:val="00B6458B"/>
    <w:rsid w:val="00B647F0"/>
    <w:rsid w:val="00B7239E"/>
    <w:rsid w:val="00B72A72"/>
    <w:rsid w:val="00B811A4"/>
    <w:rsid w:val="00B90C1B"/>
    <w:rsid w:val="00B93C42"/>
    <w:rsid w:val="00BA6600"/>
    <w:rsid w:val="00BB147C"/>
    <w:rsid w:val="00BB510F"/>
    <w:rsid w:val="00BB597F"/>
    <w:rsid w:val="00BB72AE"/>
    <w:rsid w:val="00BC41A8"/>
    <w:rsid w:val="00BC5A56"/>
    <w:rsid w:val="00BD0547"/>
    <w:rsid w:val="00BD15F4"/>
    <w:rsid w:val="00BD2526"/>
    <w:rsid w:val="00BE25BC"/>
    <w:rsid w:val="00BE4281"/>
    <w:rsid w:val="00BE4FB9"/>
    <w:rsid w:val="00BE618C"/>
    <w:rsid w:val="00BE6761"/>
    <w:rsid w:val="00BE7A26"/>
    <w:rsid w:val="00BF1DA6"/>
    <w:rsid w:val="00BF3363"/>
    <w:rsid w:val="00BF4D24"/>
    <w:rsid w:val="00C01395"/>
    <w:rsid w:val="00C037FF"/>
    <w:rsid w:val="00C0455D"/>
    <w:rsid w:val="00C07099"/>
    <w:rsid w:val="00C079D5"/>
    <w:rsid w:val="00C13FC1"/>
    <w:rsid w:val="00C21D98"/>
    <w:rsid w:val="00C26B02"/>
    <w:rsid w:val="00C27EB8"/>
    <w:rsid w:val="00C33490"/>
    <w:rsid w:val="00C36C83"/>
    <w:rsid w:val="00C4683F"/>
    <w:rsid w:val="00C46981"/>
    <w:rsid w:val="00C4737B"/>
    <w:rsid w:val="00C52E66"/>
    <w:rsid w:val="00C543E8"/>
    <w:rsid w:val="00C54C28"/>
    <w:rsid w:val="00C55313"/>
    <w:rsid w:val="00C61F1A"/>
    <w:rsid w:val="00C62264"/>
    <w:rsid w:val="00C6256F"/>
    <w:rsid w:val="00C63D54"/>
    <w:rsid w:val="00C64F23"/>
    <w:rsid w:val="00C6694B"/>
    <w:rsid w:val="00C6719A"/>
    <w:rsid w:val="00C71B01"/>
    <w:rsid w:val="00C73A1D"/>
    <w:rsid w:val="00C74846"/>
    <w:rsid w:val="00C76E88"/>
    <w:rsid w:val="00C81178"/>
    <w:rsid w:val="00C81E1C"/>
    <w:rsid w:val="00C82A30"/>
    <w:rsid w:val="00C84089"/>
    <w:rsid w:val="00C855C5"/>
    <w:rsid w:val="00C90A68"/>
    <w:rsid w:val="00CB24AA"/>
    <w:rsid w:val="00CB6A68"/>
    <w:rsid w:val="00CC0B44"/>
    <w:rsid w:val="00CC0F4F"/>
    <w:rsid w:val="00CC7A29"/>
    <w:rsid w:val="00CC7CB9"/>
    <w:rsid w:val="00CD7A6A"/>
    <w:rsid w:val="00CE3B9C"/>
    <w:rsid w:val="00CE5CA5"/>
    <w:rsid w:val="00CE750E"/>
    <w:rsid w:val="00CF1D9E"/>
    <w:rsid w:val="00CF6E82"/>
    <w:rsid w:val="00CF7AA6"/>
    <w:rsid w:val="00D0123B"/>
    <w:rsid w:val="00D01E26"/>
    <w:rsid w:val="00D0335C"/>
    <w:rsid w:val="00D066F4"/>
    <w:rsid w:val="00D10E8E"/>
    <w:rsid w:val="00D12423"/>
    <w:rsid w:val="00D13BE0"/>
    <w:rsid w:val="00D153D9"/>
    <w:rsid w:val="00D22045"/>
    <w:rsid w:val="00D24EB7"/>
    <w:rsid w:val="00D25613"/>
    <w:rsid w:val="00D30BD4"/>
    <w:rsid w:val="00D317C1"/>
    <w:rsid w:val="00D326C2"/>
    <w:rsid w:val="00D4105A"/>
    <w:rsid w:val="00D47705"/>
    <w:rsid w:val="00D54D08"/>
    <w:rsid w:val="00D54E59"/>
    <w:rsid w:val="00D57C99"/>
    <w:rsid w:val="00D62514"/>
    <w:rsid w:val="00D63910"/>
    <w:rsid w:val="00D64D21"/>
    <w:rsid w:val="00D6526C"/>
    <w:rsid w:val="00D71C20"/>
    <w:rsid w:val="00D740B3"/>
    <w:rsid w:val="00D809BB"/>
    <w:rsid w:val="00D82910"/>
    <w:rsid w:val="00D85302"/>
    <w:rsid w:val="00D85B67"/>
    <w:rsid w:val="00D9117C"/>
    <w:rsid w:val="00D93C8D"/>
    <w:rsid w:val="00D948EF"/>
    <w:rsid w:val="00DA47CE"/>
    <w:rsid w:val="00DA4B84"/>
    <w:rsid w:val="00DB155B"/>
    <w:rsid w:val="00DB305A"/>
    <w:rsid w:val="00DB48A0"/>
    <w:rsid w:val="00DC3FBD"/>
    <w:rsid w:val="00DC45C4"/>
    <w:rsid w:val="00DC5B28"/>
    <w:rsid w:val="00DC6246"/>
    <w:rsid w:val="00DC6A69"/>
    <w:rsid w:val="00DE1B31"/>
    <w:rsid w:val="00DE455A"/>
    <w:rsid w:val="00DE6689"/>
    <w:rsid w:val="00DE6E00"/>
    <w:rsid w:val="00DF0303"/>
    <w:rsid w:val="00DF59C0"/>
    <w:rsid w:val="00E03FCB"/>
    <w:rsid w:val="00E06B50"/>
    <w:rsid w:val="00E07C7A"/>
    <w:rsid w:val="00E10B99"/>
    <w:rsid w:val="00E12B1A"/>
    <w:rsid w:val="00E14DD5"/>
    <w:rsid w:val="00E1650B"/>
    <w:rsid w:val="00E319DA"/>
    <w:rsid w:val="00E366A2"/>
    <w:rsid w:val="00E36D2C"/>
    <w:rsid w:val="00E41FDE"/>
    <w:rsid w:val="00E44B80"/>
    <w:rsid w:val="00E4566B"/>
    <w:rsid w:val="00E47FB3"/>
    <w:rsid w:val="00E5128D"/>
    <w:rsid w:val="00E54DE1"/>
    <w:rsid w:val="00E717A8"/>
    <w:rsid w:val="00E71B33"/>
    <w:rsid w:val="00E80EFB"/>
    <w:rsid w:val="00E8159B"/>
    <w:rsid w:val="00E818BA"/>
    <w:rsid w:val="00E8554D"/>
    <w:rsid w:val="00E8584F"/>
    <w:rsid w:val="00E8748B"/>
    <w:rsid w:val="00E94965"/>
    <w:rsid w:val="00EA4C3E"/>
    <w:rsid w:val="00EB3B94"/>
    <w:rsid w:val="00EB4FB0"/>
    <w:rsid w:val="00EB6CFB"/>
    <w:rsid w:val="00EC2E8A"/>
    <w:rsid w:val="00ED293E"/>
    <w:rsid w:val="00ED39C0"/>
    <w:rsid w:val="00EE6822"/>
    <w:rsid w:val="00EF470F"/>
    <w:rsid w:val="00F0243F"/>
    <w:rsid w:val="00F12132"/>
    <w:rsid w:val="00F17A05"/>
    <w:rsid w:val="00F20CC0"/>
    <w:rsid w:val="00F35870"/>
    <w:rsid w:val="00F40025"/>
    <w:rsid w:val="00F4378B"/>
    <w:rsid w:val="00F43CFB"/>
    <w:rsid w:val="00F45148"/>
    <w:rsid w:val="00F522F6"/>
    <w:rsid w:val="00F526C0"/>
    <w:rsid w:val="00F52825"/>
    <w:rsid w:val="00F61CE3"/>
    <w:rsid w:val="00F66394"/>
    <w:rsid w:val="00F6706A"/>
    <w:rsid w:val="00F71636"/>
    <w:rsid w:val="00F71BEB"/>
    <w:rsid w:val="00F741BA"/>
    <w:rsid w:val="00F74BAF"/>
    <w:rsid w:val="00F74E94"/>
    <w:rsid w:val="00F77873"/>
    <w:rsid w:val="00F8428F"/>
    <w:rsid w:val="00F9130E"/>
    <w:rsid w:val="00F93C59"/>
    <w:rsid w:val="00FA5626"/>
    <w:rsid w:val="00FB0794"/>
    <w:rsid w:val="00FB3DAE"/>
    <w:rsid w:val="00FD212A"/>
    <w:rsid w:val="00FD2A7D"/>
    <w:rsid w:val="00FD300E"/>
    <w:rsid w:val="00FD33C5"/>
    <w:rsid w:val="00FD6B72"/>
    <w:rsid w:val="00FE0EAD"/>
    <w:rsid w:val="00FE2C11"/>
    <w:rsid w:val="00FE4DFD"/>
    <w:rsid w:val="00FE66E1"/>
    <w:rsid w:val="00FF466B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9512"/>
  <w15:docId w15:val="{D2A9256E-F1D0-47AD-A104-7EC0A444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6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1625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CMMD_SECRETARIA 02</dc:creator>
  <cp:keywords/>
  <dc:description/>
  <cp:lastModifiedBy>SECRETARIA-CMMD01</cp:lastModifiedBy>
  <cp:revision>31</cp:revision>
  <dcterms:created xsi:type="dcterms:W3CDTF">2024-05-23T14:13:00Z</dcterms:created>
  <dcterms:modified xsi:type="dcterms:W3CDTF">2024-05-23T16:05:00Z</dcterms:modified>
</cp:coreProperties>
</file>